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82" w:rsidRDefault="0029397D" w:rsidP="00374082">
      <w:pPr>
        <w:pStyle w:val="Heading5"/>
        <w:tabs>
          <w:tab w:val="left" w:pos="0"/>
        </w:tabs>
        <w:rPr>
          <w:rFonts w:ascii="Arial" w:hAnsi="Arial" w:cs="Arial"/>
          <w:sz w:val="28"/>
          <w:szCs w:val="28"/>
        </w:rPr>
      </w:pPr>
      <w:r w:rsidRPr="0029397D">
        <w:pict>
          <v:shape id="UTurnArrow" o:spid="_x0000_s1027" style="position:absolute;left:0;text-align:left;margin-left:-9pt;margin-top:-27pt;width:108pt;height:99pt;z-index:-251659264;mso-wrap-style:none;v-text-anchor:middle" coordsize="21600,21600" o:spt="100" adj="14865,8826,5574,9725" path="m@6@15l21600@13@7@13@7,8310qy@8,,,8485l,21600@1,21600@1,8310qy@22@17l@23@17qx@5,8310l@5@13@9@13xe" fillcolor="#ccf" strokeweight=".26mm">
            <v:fill color2="#330"/>
            <v:stroke joinstyle="miter" endcap="square"/>
            <v:shadow on="t" color="black" offset="2.12mm,2.12mm"/>
            <v:formulas>
              <v:f eqn="val 1"/>
              <v:f eqn="val #2"/>
              <v:f eqn="prod #2 1 2"/>
              <v:f eqn="prod #3 1 2"/>
              <v:f eqn="sum 10800 @3 0"/>
              <v:f eqn="sum @4 0 @2"/>
              <v:f eqn="sum 10800 @3 0"/>
              <v:f eqn="sum @6 @2 0"/>
              <v:f eqn="prod @7 1 2"/>
              <v:f eqn="val #3"/>
              <v:f eqn="sum 21600 0 #2"/>
              <v:f eqn="sum 21600 0 #3"/>
              <v:f eqn="min @11 8691"/>
              <v:f eqn="val #1"/>
              <v:f eqn="sum #0 0 5975"/>
              <v:f eqn="val #0"/>
              <v:f eqn="prod #2 5842 1"/>
              <v:f eqn="prod @16 1 6110"/>
              <v:f eqn="sum #1 1350 0"/>
              <v:f eqn="sum 8310 0 @17"/>
              <v:f eqn="prod @19 @8 1"/>
              <v:f eqn="prod @20 1 8310"/>
              <v:f eqn="sum #2 @21 0"/>
              <v:f eqn="sum @5 0 @21"/>
            </v:formulas>
            <v:path o:connecttype="custom" o:connectlocs="@8,0;@2,21600;@9,@13;@6,@15;21600,@13" textboxrect="0,8310,@1,21600"/>
            <v:handles>
              <v:h position="bottomRight,#0" xrange="@0,2147483647" yrange="@16,21600"/>
              <v:h position="bottomRight,#1" xrange="@0,2147483647" yrange="8310,@14"/>
              <v:h position="#2,bottomRight" xrange="0,@11" yrange="@0,2147483647"/>
              <v:h position="#3,bottomRight" xrange="9725,@9" yrange="@0,2147483647"/>
            </v:handles>
          </v:shape>
        </w:pict>
      </w:r>
      <w:r w:rsidRPr="0029397D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18pt;margin-top:9pt;width:83.1pt;height:38.8pt;z-index:251658240;mso-wrap-style:none;v-text-anchor:middle" fillcolor="#936" strokeweight=".26mm">
            <v:fill color2="#6c9"/>
            <v:stroke endcap="square"/>
          </v:shape>
        </w:pict>
      </w:r>
      <w:r w:rsidR="00374082">
        <w:rPr>
          <w:rFonts w:ascii="Arial" w:hAnsi="Arial" w:cs="Arial"/>
          <w:sz w:val="24"/>
          <w:szCs w:val="24"/>
        </w:rPr>
        <w:t xml:space="preserve">                                       </w:t>
      </w:r>
      <w:r w:rsidR="00374082">
        <w:rPr>
          <w:rFonts w:ascii="Arial" w:hAnsi="Arial" w:cs="Arial"/>
          <w:sz w:val="28"/>
          <w:szCs w:val="28"/>
        </w:rPr>
        <w:t xml:space="preserve">ЈАВНО ПРЕДУЗЕЋЕ  ЗА ПУТЕВЕ И СТАМБЕНО </w:t>
      </w:r>
    </w:p>
    <w:p w:rsidR="00374082" w:rsidRDefault="00374082" w:rsidP="00374082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КОМУНАЛНУ ДЕЛАТНОСТ ОПШТИНЕ </w:t>
      </w:r>
    </w:p>
    <w:p w:rsidR="00374082" w:rsidRDefault="00374082" w:rsidP="00374082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A Л Е К С И Н А Ц</w:t>
      </w:r>
    </w:p>
    <w:p w:rsidR="00374082" w:rsidRDefault="00374082" w:rsidP="00374082">
      <w:pPr>
        <w:tabs>
          <w:tab w:val="center" w:pos="4819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e-mail:  </w:t>
      </w:r>
      <w:r>
        <w:rPr>
          <w:rFonts w:ascii="Arial" w:hAnsi="Arial" w:cs="Arial"/>
          <w:b/>
        </w:rPr>
        <w:t xml:space="preserve">jpzaputevealeksinac@open.telekom.rs </w:t>
      </w:r>
    </w:p>
    <w:p w:rsidR="00374082" w:rsidRDefault="00374082" w:rsidP="00374082">
      <w:pPr>
        <w:pStyle w:val="Heading7"/>
        <w:shd w:val="clear" w:color="auto" w:fill="B3B3B3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Ulica  Dušana Trivunca 7/2   18220  ALEKSINAC  Telefoni  018/  804 -523 / 803 - 350 </w:t>
      </w:r>
    </w:p>
    <w:p w:rsidR="00374082" w:rsidRDefault="00374082" w:rsidP="0037408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Tekući račun broj: 105-215038-62 kod AIK u Aleksincu</w:t>
      </w:r>
    </w:p>
    <w:p w:rsidR="00374082" w:rsidRDefault="00374082" w:rsidP="00374082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</w:t>
      </w:r>
      <w:r>
        <w:rPr>
          <w:rFonts w:ascii="Arial" w:hAnsi="Arial" w:cs="Arial"/>
          <w:sz w:val="40"/>
          <w:szCs w:val="40"/>
        </w:rPr>
        <w:t xml:space="preserve"> </w:t>
      </w:r>
    </w:p>
    <w:p w:rsidR="00374082" w:rsidRDefault="00374082" w:rsidP="003740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Број:1078/И-2</w:t>
      </w:r>
    </w:p>
    <w:p w:rsidR="00374082" w:rsidRDefault="00374082" w:rsidP="003740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Датум:14.09.2017.године</w:t>
      </w:r>
    </w:p>
    <w:p w:rsidR="00374082" w:rsidRDefault="00374082" w:rsidP="00374082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складу са Чланом 63. Закона о јавним набавкама , Наручилац Јавно Предузеће за путеве и стамбено комуналну делатност општине Алексинац врши </w:t>
      </w:r>
    </w:p>
    <w:p w:rsidR="00374082" w:rsidRDefault="00374082" w:rsidP="00374082">
      <w:pPr>
        <w:spacing w:after="0"/>
        <w:jc w:val="both"/>
        <w:rPr>
          <w:rFonts w:ascii="Arial" w:hAnsi="Arial" w:cs="Arial"/>
        </w:rPr>
      </w:pPr>
    </w:p>
    <w:p w:rsidR="00374082" w:rsidRDefault="00374082" w:rsidP="00374082">
      <w:pPr>
        <w:spacing w:after="0"/>
        <w:jc w:val="center"/>
        <w:rPr>
          <w:rFonts w:ascii="Arial" w:hAnsi="Arial" w:cs="Arial"/>
        </w:rPr>
      </w:pPr>
    </w:p>
    <w:p w:rsidR="00374082" w:rsidRDefault="00374082" w:rsidP="0037408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ИЗМЕНУ КОНКУРСНЕ ДОКУМЕНТАЦИЈЕ ЗА НАБАВКУ</w:t>
      </w:r>
    </w:p>
    <w:p w:rsidR="00374082" w:rsidRDefault="00374082" w:rsidP="0037408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Радова на уређењу атарских путева у МЗ-ама на територији општинр Алексинац</w:t>
      </w:r>
    </w:p>
    <w:p w:rsidR="00374082" w:rsidRDefault="00374082" w:rsidP="00374082">
      <w:pPr>
        <w:spacing w:after="0"/>
        <w:jc w:val="both"/>
        <w:rPr>
          <w:rFonts w:ascii="Arial" w:hAnsi="Arial" w:cs="Arial"/>
        </w:rPr>
      </w:pPr>
    </w:p>
    <w:p w:rsidR="00374082" w:rsidRPr="00374082" w:rsidRDefault="00374082" w:rsidP="00374082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Изменом конкурсне документације од 11.09.2017.године, Наручилац је увећао број месних заједница у којима ће се изводити радови,како је Наручилац превидео и измену количине радова, овом изменом мења се количина радова,тако да уместо наведених 25.000 м² након измене она ће износити 33.000 м². </w:t>
      </w:r>
    </w:p>
    <w:p w:rsidR="00374082" w:rsidRDefault="00374082" w:rsidP="00374082">
      <w:pPr>
        <w:spacing w:after="0"/>
        <w:ind w:firstLine="720"/>
        <w:jc w:val="both"/>
        <w:rPr>
          <w:rFonts w:ascii="Arial" w:hAnsi="Arial" w:cs="Arial"/>
        </w:rPr>
      </w:pPr>
    </w:p>
    <w:p w:rsidR="00374082" w:rsidRDefault="00374082" w:rsidP="00374082">
      <w:pPr>
        <w:jc w:val="right"/>
      </w:pPr>
    </w:p>
    <w:p w:rsidR="00374082" w:rsidRDefault="00374082" w:rsidP="00374082">
      <w:pPr>
        <w:jc w:val="right"/>
      </w:pPr>
      <w:r>
        <w:rPr>
          <w:rFonts w:ascii="Arial" w:hAnsi="Arial" w:cs="Arial"/>
        </w:rPr>
        <w:t>КОМИСИЈА</w:t>
      </w:r>
      <w:r>
        <w:t>,</w:t>
      </w:r>
    </w:p>
    <w:p w:rsidR="002E2EDD" w:rsidRDefault="002E2EDD" w:rsidP="00374082">
      <w:pPr>
        <w:jc w:val="right"/>
      </w:pPr>
    </w:p>
    <w:p w:rsidR="002E2EDD" w:rsidRDefault="002E2EDD" w:rsidP="00374082">
      <w:pPr>
        <w:jc w:val="right"/>
      </w:pPr>
    </w:p>
    <w:p w:rsidR="002E2EDD" w:rsidRDefault="002E2EDD" w:rsidP="00374082">
      <w:pPr>
        <w:jc w:val="right"/>
      </w:pPr>
    </w:p>
    <w:tbl>
      <w:tblPr>
        <w:tblStyle w:val="TableGrid"/>
        <w:tblW w:w="0" w:type="auto"/>
        <w:tblInd w:w="0" w:type="dxa"/>
        <w:tblLook w:val="04A0"/>
      </w:tblPr>
      <w:tblGrid>
        <w:gridCol w:w="648"/>
        <w:gridCol w:w="5736"/>
        <w:gridCol w:w="3192"/>
      </w:tblGrid>
      <w:tr w:rsidR="002E2EDD" w:rsidTr="002E2E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D" w:rsidRDefault="002E2EDD">
            <w:pPr>
              <w:pStyle w:val="Default"/>
              <w:jc w:val="both"/>
            </w:pPr>
            <w:r>
              <w:t>Р.Б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D" w:rsidRDefault="002E2EDD">
            <w:pPr>
              <w:pStyle w:val="Default"/>
              <w:jc w:val="both"/>
            </w:pPr>
            <w:r>
              <w:rPr>
                <w:b/>
                <w:bCs/>
              </w:rPr>
              <w:t xml:space="preserve">Име и презиме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D" w:rsidRDefault="002E2EDD">
            <w:pPr>
              <w:pStyle w:val="Default"/>
              <w:jc w:val="both"/>
            </w:pPr>
            <w:r>
              <w:rPr>
                <w:b/>
                <w:bCs/>
              </w:rPr>
              <w:t>Потпис</w:t>
            </w:r>
          </w:p>
        </w:tc>
      </w:tr>
      <w:tr w:rsidR="002E2EDD" w:rsidTr="002E2E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D" w:rsidRDefault="002E2EDD">
            <w:pPr>
              <w:pStyle w:val="Default"/>
              <w:jc w:val="both"/>
            </w:pPr>
            <w:r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D" w:rsidRDefault="002E2EDD">
            <w:pPr>
              <w:pStyle w:val="Default"/>
              <w:jc w:val="both"/>
            </w:pPr>
            <w:r>
              <w:t>Гојковић Ивана                       -члан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DD" w:rsidRDefault="002E2EDD">
            <w:pPr>
              <w:pStyle w:val="Default"/>
              <w:jc w:val="both"/>
            </w:pPr>
          </w:p>
        </w:tc>
      </w:tr>
      <w:tr w:rsidR="002E2EDD" w:rsidTr="002E2E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D" w:rsidRDefault="002E2EDD">
            <w:pPr>
              <w:pStyle w:val="Default"/>
              <w:jc w:val="both"/>
            </w:pPr>
            <w:r>
              <w:t>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D" w:rsidRDefault="002E2EDD">
            <w:pPr>
              <w:pStyle w:val="Default"/>
              <w:jc w:val="both"/>
            </w:pPr>
            <w:r>
              <w:t>Димитријевић Урош               -заменик члана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DD" w:rsidRDefault="002E2EDD">
            <w:pPr>
              <w:pStyle w:val="Default"/>
              <w:jc w:val="both"/>
            </w:pPr>
          </w:p>
        </w:tc>
      </w:tr>
      <w:tr w:rsidR="002E2EDD" w:rsidTr="002E2E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D" w:rsidRDefault="002E2EDD">
            <w:pPr>
              <w:pStyle w:val="Default"/>
              <w:jc w:val="both"/>
            </w:pPr>
            <w:r>
              <w:t>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D" w:rsidRDefault="002E2EDD">
            <w:pPr>
              <w:pStyle w:val="Default"/>
              <w:jc w:val="both"/>
            </w:pPr>
            <w:r>
              <w:t>Стевановић Србољуб            -члан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DD" w:rsidRDefault="002E2EDD">
            <w:pPr>
              <w:pStyle w:val="Default"/>
              <w:jc w:val="both"/>
            </w:pPr>
          </w:p>
        </w:tc>
      </w:tr>
      <w:tr w:rsidR="002E2EDD" w:rsidTr="002E2E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D" w:rsidRDefault="002E2EDD">
            <w:pPr>
              <w:pStyle w:val="Default"/>
              <w:jc w:val="both"/>
            </w:pPr>
            <w:r>
              <w:t>4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D" w:rsidRDefault="002E2EDD">
            <w:pPr>
              <w:pStyle w:val="Default"/>
              <w:jc w:val="both"/>
            </w:pPr>
            <w:r>
              <w:rPr>
                <w:rFonts w:eastAsia="Times New Roman"/>
              </w:rPr>
              <w:t xml:space="preserve">Марковић Топлица                 </w:t>
            </w:r>
            <w:r>
              <w:t>-заменик члана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DD" w:rsidRDefault="002E2EDD">
            <w:pPr>
              <w:pStyle w:val="Default"/>
              <w:jc w:val="both"/>
            </w:pPr>
          </w:p>
        </w:tc>
      </w:tr>
      <w:tr w:rsidR="002E2EDD" w:rsidTr="002E2E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D" w:rsidRDefault="002E2EDD">
            <w:pPr>
              <w:pStyle w:val="Default"/>
              <w:jc w:val="both"/>
            </w:pPr>
            <w:r>
              <w:t>5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D" w:rsidRDefault="002E2EDD">
            <w:pPr>
              <w:pStyle w:val="Default"/>
              <w:jc w:val="both"/>
            </w:pPr>
            <w:r>
              <w:t>Стевановић Саша                  - члан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DD" w:rsidRDefault="002E2EDD">
            <w:pPr>
              <w:pStyle w:val="Default"/>
              <w:jc w:val="both"/>
            </w:pPr>
          </w:p>
        </w:tc>
      </w:tr>
      <w:tr w:rsidR="002E2EDD" w:rsidTr="002E2ED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D" w:rsidRDefault="002E2EDD">
            <w:pPr>
              <w:pStyle w:val="Default"/>
              <w:jc w:val="both"/>
            </w:pPr>
            <w:r>
              <w:t>6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DD" w:rsidRDefault="002E2EDD">
            <w:pPr>
              <w:pStyle w:val="Default"/>
              <w:jc w:val="both"/>
            </w:pPr>
            <w:r>
              <w:t>Котник Тања                           -заменик члана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DD" w:rsidRDefault="002E2EDD">
            <w:pPr>
              <w:pStyle w:val="Default"/>
              <w:jc w:val="both"/>
            </w:pPr>
          </w:p>
        </w:tc>
      </w:tr>
    </w:tbl>
    <w:p w:rsidR="00CC61EB" w:rsidRDefault="002E2EDD" w:rsidP="002E2EDD"/>
    <w:sectPr w:rsidR="00CC61EB" w:rsidSect="00DC3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i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4082"/>
    <w:rsid w:val="0029397D"/>
    <w:rsid w:val="002E2EDD"/>
    <w:rsid w:val="00374082"/>
    <w:rsid w:val="00687882"/>
    <w:rsid w:val="00946003"/>
    <w:rsid w:val="00DC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82"/>
    <w:rPr>
      <w:rFonts w:eastAsiaTheme="minorEastAsi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74082"/>
    <w:pPr>
      <w:keepNext/>
      <w:tabs>
        <w:tab w:val="num" w:pos="0"/>
        <w:tab w:val="center" w:pos="4819"/>
      </w:tabs>
      <w:suppressAutoHyphens/>
      <w:spacing w:after="0" w:line="240" w:lineRule="auto"/>
      <w:jc w:val="both"/>
      <w:outlineLvl w:val="4"/>
    </w:pPr>
    <w:rPr>
      <w:rFonts w:ascii="TimesCir" w:eastAsia="Times New Roman" w:hAnsi="TimesCir" w:cs="TimesCir"/>
      <w:b/>
      <w:sz w:val="32"/>
      <w:szCs w:val="32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4082"/>
    <w:pPr>
      <w:keepNext/>
      <w:shd w:val="clear" w:color="auto" w:fill="C0C0C0"/>
      <w:tabs>
        <w:tab w:val="num" w:pos="0"/>
      </w:tabs>
      <w:suppressAutoHyphens/>
      <w:spacing w:after="0" w:line="240" w:lineRule="auto"/>
      <w:outlineLvl w:val="6"/>
    </w:pPr>
    <w:rPr>
      <w:rFonts w:ascii="TimesCir" w:eastAsia="Times New Roman" w:hAnsi="TimesCir" w:cs="TimesCir"/>
      <w:b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374082"/>
    <w:rPr>
      <w:rFonts w:ascii="TimesCir" w:eastAsia="Times New Roman" w:hAnsi="TimesCir" w:cs="TimesCir"/>
      <w:b/>
      <w:sz w:val="32"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374082"/>
    <w:rPr>
      <w:rFonts w:ascii="TimesCir" w:eastAsia="Times New Roman" w:hAnsi="TimesCir" w:cs="TimesCir"/>
      <w:b/>
      <w:shd w:val="clear" w:color="auto" w:fill="C0C0C0"/>
      <w:lang w:eastAsia="ar-SA"/>
    </w:rPr>
  </w:style>
  <w:style w:type="paragraph" w:customStyle="1" w:styleId="Default">
    <w:name w:val="Default"/>
    <w:rsid w:val="002E2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5</cp:revision>
  <cp:lastPrinted>2017-09-14T10:59:00Z</cp:lastPrinted>
  <dcterms:created xsi:type="dcterms:W3CDTF">2017-09-14T10:04:00Z</dcterms:created>
  <dcterms:modified xsi:type="dcterms:W3CDTF">2017-09-14T11:00:00Z</dcterms:modified>
</cp:coreProperties>
</file>