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192EDE" w:rsidRDefault="00384724" w:rsidP="00384724">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УСЛУГЕ ПОПРАВКЕ </w:t>
      </w:r>
      <w:r w:rsidR="00192EDE">
        <w:rPr>
          <w:rFonts w:ascii="Arial" w:hAnsi="Arial" w:cs="Arial"/>
          <w:b/>
          <w:bCs/>
          <w:lang w:val="sr-Cyrl-RS"/>
        </w:rPr>
        <w:t>РАДНЕ МАШИНЕ БУЛДОЗЕР</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192EDE" w:rsidP="00384724">
      <w:pPr>
        <w:jc w:val="center"/>
        <w:rPr>
          <w:rFonts w:ascii="Arial" w:hAnsi="Arial" w:cs="Arial"/>
          <w:i/>
          <w:iCs/>
        </w:rPr>
      </w:pPr>
      <w:r>
        <w:rPr>
          <w:rFonts w:ascii="Arial" w:hAnsi="Arial" w:cs="Arial"/>
          <w:b/>
          <w:bCs/>
        </w:rPr>
        <w:t>ЈАВНА НАБАВКА бр. 5/2020</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192EDE" w:rsidRDefault="009073FC" w:rsidP="009073FC">
            <w:pPr>
              <w:tabs>
                <w:tab w:val="left" w:pos="2805"/>
              </w:tabs>
              <w:spacing w:line="276" w:lineRule="auto"/>
              <w:rPr>
                <w:rFonts w:ascii="Arial" w:hAnsi="Arial" w:cs="Arial"/>
                <w:color w:val="FF0000"/>
                <w:lang w:val="sr-Cyrl-RS"/>
              </w:rPr>
            </w:pPr>
            <w:r>
              <w:rPr>
                <w:rFonts w:ascii="Arial" w:hAnsi="Arial" w:cs="Arial"/>
                <w:color w:val="FF0000"/>
              </w:rPr>
              <w:t>18</w:t>
            </w:r>
            <w:r w:rsidR="00363EB7">
              <w:rPr>
                <w:rFonts w:ascii="Arial" w:hAnsi="Arial" w:cs="Arial"/>
                <w:color w:val="FF0000"/>
              </w:rPr>
              <w:t>.0</w:t>
            </w:r>
            <w:r w:rsidR="00192EDE">
              <w:rPr>
                <w:rFonts w:ascii="Arial" w:hAnsi="Arial" w:cs="Arial"/>
                <w:color w:val="FF0000"/>
              </w:rPr>
              <w:t>2</w:t>
            </w:r>
            <w:r w:rsidR="00363EB7">
              <w:rPr>
                <w:rFonts w:ascii="Arial" w:hAnsi="Arial" w:cs="Arial"/>
                <w:color w:val="FF0000"/>
              </w:rPr>
              <w:t>.20</w:t>
            </w:r>
            <w:r w:rsidR="00192EDE">
              <w:rPr>
                <w:rFonts w:ascii="Arial" w:hAnsi="Arial" w:cs="Arial"/>
                <w:color w:val="FF0000"/>
                <w:lang w:val="sr-Cyrl-RS"/>
              </w:rPr>
              <w:t>20</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9073FC" w:rsidP="00192EDE">
            <w:pPr>
              <w:tabs>
                <w:tab w:val="left" w:pos="2805"/>
              </w:tabs>
              <w:spacing w:line="276" w:lineRule="auto"/>
              <w:rPr>
                <w:rFonts w:ascii="Arial" w:hAnsi="Arial" w:cs="Arial"/>
                <w:color w:val="FF0000"/>
              </w:rPr>
            </w:pPr>
            <w:r>
              <w:rPr>
                <w:rFonts w:ascii="Arial" w:hAnsi="Arial" w:cs="Arial"/>
                <w:color w:val="FF0000"/>
              </w:rPr>
              <w:t>27</w:t>
            </w:r>
            <w:r w:rsidR="00360139">
              <w:rPr>
                <w:rFonts w:ascii="Arial" w:hAnsi="Arial" w:cs="Arial"/>
                <w:color w:val="FF0000"/>
              </w:rPr>
              <w:t>.0</w:t>
            </w:r>
            <w:r w:rsidR="00192EDE">
              <w:rPr>
                <w:rFonts w:ascii="Arial" w:hAnsi="Arial" w:cs="Arial"/>
                <w:color w:val="FF0000"/>
                <w:lang w:val="sr-Cyrl-RS"/>
              </w:rPr>
              <w:t>2</w:t>
            </w:r>
            <w:r w:rsidR="00192EDE">
              <w:rPr>
                <w:rFonts w:ascii="Arial" w:hAnsi="Arial" w:cs="Arial"/>
                <w:color w:val="FF0000"/>
              </w:rPr>
              <w:t>.2020</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9073FC" w:rsidP="00192EDE">
            <w:pPr>
              <w:tabs>
                <w:tab w:val="left" w:pos="2805"/>
              </w:tabs>
              <w:spacing w:line="276" w:lineRule="auto"/>
              <w:rPr>
                <w:rFonts w:ascii="Arial" w:hAnsi="Arial" w:cs="Arial"/>
                <w:color w:val="FF0000"/>
                <w:lang w:val="sr-Cyrl-CS"/>
              </w:rPr>
            </w:pPr>
            <w:r>
              <w:rPr>
                <w:rFonts w:ascii="Arial" w:hAnsi="Arial" w:cs="Arial"/>
                <w:color w:val="FF0000"/>
              </w:rPr>
              <w:t>27</w:t>
            </w:r>
            <w:r w:rsidR="00847043">
              <w:rPr>
                <w:rFonts w:ascii="Arial" w:hAnsi="Arial" w:cs="Arial"/>
                <w:color w:val="FF0000"/>
                <w:lang w:val="sr-Cyrl-CS"/>
              </w:rPr>
              <w:t>.0</w:t>
            </w:r>
            <w:r w:rsidR="00192EDE">
              <w:rPr>
                <w:rFonts w:ascii="Arial" w:hAnsi="Arial" w:cs="Arial"/>
                <w:color w:val="FF0000"/>
              </w:rPr>
              <w:t>2</w:t>
            </w:r>
            <w:r w:rsidR="00847043">
              <w:rPr>
                <w:rFonts w:ascii="Arial" w:hAnsi="Arial" w:cs="Arial"/>
                <w:color w:val="FF0000"/>
                <w:lang w:val="sr-Cyrl-CS"/>
              </w:rPr>
              <w:t>.20</w:t>
            </w:r>
            <w:r w:rsidR="00192EDE">
              <w:rPr>
                <w:rFonts w:ascii="Arial" w:hAnsi="Arial" w:cs="Arial"/>
                <w:color w:val="FF0000"/>
                <w:lang w:val="sr-Cyrl-CS"/>
              </w:rPr>
              <w:t>20</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192EDE" w:rsidP="00384724">
      <w:pPr>
        <w:jc w:val="center"/>
        <w:rPr>
          <w:rFonts w:ascii="Arial" w:hAnsi="Arial" w:cs="Arial"/>
          <w:b/>
          <w:bCs/>
        </w:rPr>
      </w:pPr>
      <w:r>
        <w:rPr>
          <w:rFonts w:ascii="Arial" w:hAnsi="Arial" w:cs="Arial"/>
          <w:b/>
          <w:i/>
          <w:iCs/>
          <w:lang w:val="sr-Cyrl-RS"/>
        </w:rPr>
        <w:t>Фебруар</w:t>
      </w:r>
      <w:r w:rsidR="00384724" w:rsidRPr="004B6055">
        <w:rPr>
          <w:rFonts w:ascii="Arial" w:hAnsi="Arial" w:cs="Arial"/>
          <w:b/>
          <w:i/>
          <w:iCs/>
        </w:rPr>
        <w:t>.</w:t>
      </w:r>
      <w:r w:rsidR="00384724">
        <w:rPr>
          <w:rFonts w:ascii="Arial" w:hAnsi="Arial" w:cs="Arial"/>
          <w:b/>
          <w:bCs/>
        </w:rPr>
        <w:t>20</w:t>
      </w:r>
      <w:r>
        <w:rPr>
          <w:rFonts w:ascii="Arial" w:hAnsi="Arial" w:cs="Arial"/>
          <w:b/>
          <w:bCs/>
          <w:lang w:val="sr-Cyrl-RS"/>
        </w:rPr>
        <w:t>20</w:t>
      </w:r>
      <w:r w:rsidR="00384724">
        <w:rPr>
          <w:rFonts w:ascii="Arial" w:hAnsi="Arial" w:cs="Arial"/>
          <w:b/>
          <w:bCs/>
        </w:rPr>
        <w:t xml:space="preserve">. </w:t>
      </w:r>
      <w:proofErr w:type="gramStart"/>
      <w:r w:rsidR="00384724">
        <w:rPr>
          <w:rFonts w:ascii="Arial" w:hAnsi="Arial" w:cs="Arial"/>
          <w:b/>
          <w:bCs/>
        </w:rPr>
        <w:t>године</w:t>
      </w:r>
      <w:proofErr w:type="gramEnd"/>
    </w:p>
    <w:p w:rsidR="00192EDE" w:rsidRDefault="00192EDE" w:rsidP="00384724">
      <w:pPr>
        <w:jc w:val="center"/>
      </w:pPr>
    </w:p>
    <w:p w:rsidR="00384724" w:rsidRDefault="00384724" w:rsidP="00384724">
      <w:pPr>
        <w:jc w:val="both"/>
      </w:pPr>
    </w:p>
    <w:p w:rsidR="00384724" w:rsidRPr="00360139" w:rsidRDefault="00384724" w:rsidP="00384724">
      <w:pPr>
        <w:jc w:val="both"/>
        <w:rPr>
          <w:rFonts w:ascii="Arial" w:eastAsia="TimesNewRomanPSMT" w:hAnsi="Arial" w:cs="Arial"/>
          <w:color w:val="FF0000"/>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w:t>
      </w:r>
      <w:r w:rsidR="00EE1CB1">
        <w:rPr>
          <w:rFonts w:ascii="Arial" w:eastAsia="TimesNewRomanPSMT" w:hAnsi="Arial" w:cs="Arial"/>
        </w:rPr>
        <w:t>14</w:t>
      </w:r>
      <w:proofErr w:type="gramEnd"/>
      <w:r w:rsidR="00EE1CB1">
        <w:rPr>
          <w:rFonts w:ascii="Arial" w:eastAsia="TimesNewRomanPSMT" w:hAnsi="Arial" w:cs="Arial"/>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360139">
        <w:rPr>
          <w:rFonts w:ascii="Arial" w:hAnsi="Arial" w:cs="Arial"/>
          <w:color w:val="000000" w:themeColor="text1"/>
        </w:rPr>
        <w:t xml:space="preserve">поступка јавне набавке </w:t>
      </w:r>
      <w:r w:rsidR="009073FC">
        <w:rPr>
          <w:rFonts w:ascii="Arial" w:hAnsi="Arial" w:cs="Arial"/>
          <w:color w:val="auto"/>
        </w:rPr>
        <w:t>број 8</w:t>
      </w:r>
      <w:r w:rsidRPr="00C609AD">
        <w:rPr>
          <w:rFonts w:ascii="Arial" w:hAnsi="Arial" w:cs="Arial"/>
          <w:color w:val="auto"/>
        </w:rPr>
        <w:t>/20</w:t>
      </w:r>
      <w:r w:rsidR="00192EDE">
        <w:rPr>
          <w:rFonts w:ascii="Arial" w:hAnsi="Arial" w:cs="Arial"/>
          <w:color w:val="auto"/>
          <w:lang w:val="sr-Cyrl-RS"/>
        </w:rPr>
        <w:t>20</w:t>
      </w:r>
      <w:r w:rsidR="00847043" w:rsidRPr="00C609AD">
        <w:rPr>
          <w:rFonts w:ascii="Arial" w:hAnsi="Arial" w:cs="Arial"/>
          <w:color w:val="auto"/>
        </w:rPr>
        <w:t xml:space="preserve"> дел.</w:t>
      </w:r>
      <w:r w:rsidR="009073FC">
        <w:rPr>
          <w:rFonts w:ascii="Arial" w:hAnsi="Arial" w:cs="Arial"/>
          <w:color w:val="auto"/>
        </w:rPr>
        <w:t>бр.</w:t>
      </w:r>
      <w:r w:rsidR="009073FC">
        <w:rPr>
          <w:rFonts w:ascii="Arial" w:hAnsi="Arial" w:cs="Arial"/>
          <w:color w:val="auto"/>
          <w:lang w:val="sr-Cyrl-RS"/>
        </w:rPr>
        <w:t>148</w:t>
      </w:r>
      <w:r w:rsidR="00847043" w:rsidRPr="00C609AD">
        <w:rPr>
          <w:rFonts w:ascii="Arial" w:hAnsi="Arial" w:cs="Arial"/>
          <w:color w:val="auto"/>
        </w:rPr>
        <w:t xml:space="preserve"> </w:t>
      </w:r>
      <w:r w:rsidR="00192EDE">
        <w:rPr>
          <w:rFonts w:ascii="Arial" w:hAnsi="Arial" w:cs="Arial"/>
          <w:color w:val="auto"/>
        </w:rPr>
        <w:t xml:space="preserve">од </w:t>
      </w:r>
      <w:r w:rsidR="009073FC">
        <w:rPr>
          <w:rFonts w:ascii="Arial" w:hAnsi="Arial" w:cs="Arial"/>
          <w:color w:val="auto"/>
          <w:lang w:val="sr-Cyrl-RS"/>
        </w:rPr>
        <w:t>18</w:t>
      </w:r>
      <w:r w:rsidR="00626105">
        <w:rPr>
          <w:rFonts w:ascii="Arial" w:hAnsi="Arial" w:cs="Arial"/>
          <w:color w:val="auto"/>
        </w:rPr>
        <w:t>.0</w:t>
      </w:r>
      <w:r w:rsidR="00192EDE">
        <w:rPr>
          <w:rFonts w:ascii="Arial" w:hAnsi="Arial" w:cs="Arial"/>
          <w:color w:val="auto"/>
          <w:lang w:val="sr-Cyrl-RS"/>
        </w:rPr>
        <w:t>2</w:t>
      </w:r>
      <w:r w:rsidR="00626105">
        <w:rPr>
          <w:rFonts w:ascii="Arial" w:hAnsi="Arial" w:cs="Arial"/>
          <w:color w:val="auto"/>
        </w:rPr>
        <w:t>.20</w:t>
      </w:r>
      <w:r w:rsidR="00192EDE">
        <w:rPr>
          <w:rFonts w:ascii="Arial" w:hAnsi="Arial" w:cs="Arial"/>
          <w:color w:val="auto"/>
          <w:lang w:val="sr-Cyrl-RS"/>
        </w:rPr>
        <w:t>20</w:t>
      </w:r>
      <w:r w:rsidR="00C609AD" w:rsidRPr="00C609AD">
        <w:rPr>
          <w:rFonts w:ascii="Arial" w:hAnsi="Arial" w:cs="Arial"/>
          <w:color w:val="auto"/>
        </w:rPr>
        <w:t>.год</w:t>
      </w:r>
      <w:r w:rsidRPr="00C609AD">
        <w:rPr>
          <w:rFonts w:ascii="Arial" w:hAnsi="Arial" w:cs="Arial"/>
          <w:color w:val="auto"/>
        </w:rPr>
        <w:t xml:space="preserve"> и</w:t>
      </w:r>
      <w:r w:rsidRPr="00C609AD">
        <w:rPr>
          <w:rFonts w:ascii="Arial" w:hAnsi="Arial" w:cs="Arial"/>
          <w:i/>
          <w:color w:val="auto"/>
        </w:rPr>
        <w:t xml:space="preserve"> </w:t>
      </w:r>
      <w:r w:rsidRPr="00C609AD">
        <w:rPr>
          <w:rFonts w:ascii="Arial" w:hAnsi="Arial" w:cs="Arial"/>
          <w:color w:val="auto"/>
        </w:rPr>
        <w:t>Решења</w:t>
      </w:r>
      <w:r w:rsidRPr="00C609AD">
        <w:rPr>
          <w:rFonts w:ascii="Arial" w:hAnsi="Arial" w:cs="Arial"/>
          <w:i/>
          <w:color w:val="auto"/>
        </w:rPr>
        <w:t xml:space="preserve"> о </w:t>
      </w:r>
      <w:r w:rsidRPr="00C609AD">
        <w:rPr>
          <w:rFonts w:ascii="Arial" w:hAnsi="Arial" w:cs="Arial"/>
          <w:color w:val="auto"/>
        </w:rPr>
        <w:t>образовању комисије за јавну набавку</w:t>
      </w:r>
      <w:r w:rsidRPr="00C609AD">
        <w:rPr>
          <w:rFonts w:ascii="Arial" w:hAnsi="Arial" w:cs="Arial"/>
          <w:i/>
          <w:color w:val="auto"/>
        </w:rPr>
        <w:t>,</w:t>
      </w:r>
      <w:r w:rsidRPr="00C609AD">
        <w:rPr>
          <w:rFonts w:ascii="Arial" w:hAnsi="Arial" w:cs="Arial"/>
          <w:color w:val="auto"/>
        </w:rPr>
        <w:t xml:space="preserve"> за спровођење поступка јавне </w:t>
      </w:r>
      <w:r w:rsidRPr="00C609AD">
        <w:rPr>
          <w:rFonts w:ascii="Arial" w:hAnsi="Arial" w:cs="Arial"/>
          <w:i/>
          <w:color w:val="auto"/>
        </w:rPr>
        <w:t>набавке</w:t>
      </w:r>
      <w:r w:rsidRPr="00C609AD">
        <w:rPr>
          <w:rFonts w:ascii="Arial" w:hAnsi="Arial" w:cs="Arial"/>
          <w:color w:val="auto"/>
        </w:rPr>
        <w:t xml:space="preserve"> број </w:t>
      </w:r>
      <w:r w:rsidR="009073FC">
        <w:rPr>
          <w:rFonts w:ascii="Arial" w:hAnsi="Arial" w:cs="Arial"/>
          <w:color w:val="auto"/>
          <w:lang w:val="sr-Cyrl-RS"/>
        </w:rPr>
        <w:t>8</w:t>
      </w:r>
      <w:r w:rsidR="00192EDE">
        <w:rPr>
          <w:rFonts w:ascii="Arial" w:hAnsi="Arial" w:cs="Arial"/>
          <w:color w:val="auto"/>
        </w:rPr>
        <w:t>/2020</w:t>
      </w:r>
      <w:r w:rsidRPr="00C609AD">
        <w:rPr>
          <w:rFonts w:ascii="Arial" w:hAnsi="Arial" w:cs="Arial"/>
          <w:color w:val="auto"/>
        </w:rPr>
        <w:t xml:space="preserve"> дел.бр:</w:t>
      </w:r>
      <w:r w:rsidR="009073FC">
        <w:rPr>
          <w:rFonts w:ascii="Arial" w:hAnsi="Arial" w:cs="Arial"/>
          <w:color w:val="auto"/>
          <w:lang w:val="sr-Cyrl-RS"/>
        </w:rPr>
        <w:t>148</w:t>
      </w:r>
      <w:r w:rsidRPr="00C609AD">
        <w:rPr>
          <w:rFonts w:ascii="Arial" w:hAnsi="Arial" w:cs="Arial"/>
          <w:color w:val="auto"/>
        </w:rPr>
        <w:t>/1</w:t>
      </w:r>
      <w:r w:rsidR="00CD62AD">
        <w:rPr>
          <w:rFonts w:ascii="Arial" w:hAnsi="Arial" w:cs="Arial"/>
          <w:color w:val="auto"/>
        </w:rPr>
        <w:t xml:space="preserve"> од </w:t>
      </w:r>
      <w:r w:rsidR="009073FC">
        <w:rPr>
          <w:rFonts w:ascii="Arial" w:hAnsi="Arial" w:cs="Arial"/>
          <w:color w:val="auto"/>
          <w:lang w:val="sr-Cyrl-RS"/>
        </w:rPr>
        <w:t>18</w:t>
      </w:r>
      <w:r w:rsidR="00C609AD" w:rsidRPr="00C609AD">
        <w:rPr>
          <w:rFonts w:ascii="Arial" w:hAnsi="Arial" w:cs="Arial"/>
          <w:color w:val="auto"/>
        </w:rPr>
        <w:t>.0</w:t>
      </w:r>
      <w:r w:rsidR="00192EDE">
        <w:rPr>
          <w:rFonts w:ascii="Arial" w:hAnsi="Arial" w:cs="Arial"/>
          <w:color w:val="auto"/>
          <w:lang w:val="sr-Cyrl-RS"/>
        </w:rPr>
        <w:t>2</w:t>
      </w:r>
      <w:r w:rsidR="00192EDE">
        <w:rPr>
          <w:rFonts w:ascii="Arial" w:hAnsi="Arial" w:cs="Arial"/>
          <w:color w:val="auto"/>
        </w:rPr>
        <w:t>.2020</w:t>
      </w:r>
      <w:r w:rsidR="00C609AD" w:rsidRPr="00C609AD">
        <w:rPr>
          <w:rFonts w:ascii="Arial" w:hAnsi="Arial" w:cs="Arial"/>
          <w:color w:val="auto"/>
        </w:rPr>
        <w:t>.год</w:t>
      </w:r>
      <w:r w:rsidRPr="00C609AD">
        <w:rPr>
          <w:rFonts w:ascii="Arial" w:hAnsi="Arial" w:cs="Arial"/>
          <w:color w:val="auto"/>
        </w:rPr>
        <w:t>,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192EDE" w:rsidRDefault="00384724" w:rsidP="00384724">
      <w:pPr>
        <w:jc w:val="center"/>
        <w:rPr>
          <w:rFonts w:ascii="Arial" w:hAnsi="Arial" w:cs="Arial"/>
          <w:b/>
          <w:bCs/>
          <w:i/>
          <w:iCs/>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Pr>
          <w:rFonts w:ascii="Arial" w:hAnsi="Arial" w:cs="Arial"/>
          <w:b/>
          <w:bCs/>
        </w:rPr>
        <w:t xml:space="preserve">УСЛУГЕ ПОПРАВКЕ </w:t>
      </w:r>
      <w:r w:rsidR="00192EDE">
        <w:rPr>
          <w:rFonts w:ascii="Arial" w:hAnsi="Arial" w:cs="Arial"/>
          <w:b/>
          <w:bCs/>
          <w:lang w:val="sr-Cyrl-RS"/>
        </w:rPr>
        <w:t>РАДНЕ МАШИНЕ БУЛДОЗЕР</w:t>
      </w:r>
    </w:p>
    <w:p w:rsidR="00384724" w:rsidRDefault="009073FC" w:rsidP="00384724">
      <w:pPr>
        <w:shd w:val="clear" w:color="auto" w:fill="C6D9F1"/>
        <w:jc w:val="center"/>
        <w:rPr>
          <w:rFonts w:ascii="Arial" w:eastAsia="TimesNewRomanPS-BoldMT" w:hAnsi="Arial" w:cs="Arial"/>
          <w:b/>
          <w:bCs/>
        </w:rPr>
      </w:pPr>
      <w:r>
        <w:rPr>
          <w:rFonts w:ascii="Arial" w:eastAsia="TimesNewRomanPS-BoldMT" w:hAnsi="Arial" w:cs="Arial"/>
          <w:b/>
          <w:bCs/>
        </w:rPr>
        <w:t>ЈНМВ бр. 8</w:t>
      </w:r>
      <w:r w:rsidR="00384724">
        <w:rPr>
          <w:rFonts w:ascii="Arial" w:eastAsia="TimesNewRomanPS-BoldMT" w:hAnsi="Arial" w:cs="Arial"/>
          <w:b/>
          <w:bCs/>
        </w:rPr>
        <w:t>/20</w:t>
      </w:r>
      <w:r w:rsidR="00192EDE">
        <w:rPr>
          <w:rFonts w:ascii="Arial" w:eastAsia="TimesNewRomanPS-BoldMT" w:hAnsi="Arial" w:cs="Arial"/>
          <w:b/>
          <w:bCs/>
          <w:lang w:val="sr-Cyrl-RS"/>
        </w:rPr>
        <w:t>20</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6</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1D38A6" w:rsidRDefault="001D38A6" w:rsidP="001D38A6">
            <w:pPr>
              <w:snapToGrid w:val="0"/>
              <w:jc w:val="center"/>
              <w:rPr>
                <w:rFonts w:ascii="Arial" w:eastAsia="TimesNewRomanPSMT" w:hAnsi="Arial" w:cs="Arial"/>
                <w:color w:val="auto"/>
                <w:lang w:val="sr-Cyrl-RS"/>
              </w:rPr>
            </w:pPr>
            <w:r>
              <w:rPr>
                <w:rFonts w:ascii="Arial" w:eastAsia="TimesNewRomanPSMT" w:hAnsi="Arial" w:cs="Arial"/>
                <w:color w:val="auto"/>
              </w:rPr>
              <w:t>10</w:t>
            </w:r>
            <w:r w:rsidR="0063438D">
              <w:rPr>
                <w:rFonts w:ascii="Arial" w:eastAsia="TimesNewRomanPSMT" w:hAnsi="Arial" w:cs="Arial"/>
                <w:color w:val="auto"/>
              </w:rPr>
              <w:t>-1</w:t>
            </w:r>
            <w:r>
              <w:rPr>
                <w:rFonts w:ascii="Arial" w:eastAsia="TimesNewRomanPSMT" w:hAnsi="Arial" w:cs="Arial"/>
                <w:color w:val="auto"/>
                <w:lang w:val="sr-Cyrl-RS"/>
              </w:rPr>
              <w:t>1</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12</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21</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26</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29</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rPr>
            </w:pPr>
            <w:r>
              <w:rPr>
                <w:rFonts w:ascii="Arial" w:eastAsia="TimesNewRomanPSMT" w:hAnsi="Arial" w:cs="Arial"/>
                <w:color w:val="auto"/>
              </w:rPr>
              <w:t>30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1D38A6" w:rsidP="0029212D">
            <w:pPr>
              <w:snapToGrid w:val="0"/>
              <w:jc w:val="center"/>
              <w:rPr>
                <w:rFonts w:ascii="Arial" w:eastAsia="TimesNewRomanPSMT" w:hAnsi="Arial" w:cs="Arial"/>
                <w:color w:val="auto"/>
              </w:rPr>
            </w:pPr>
            <w:r>
              <w:rPr>
                <w:rFonts w:ascii="Arial" w:eastAsia="TimesNewRomanPSMT" w:hAnsi="Arial" w:cs="Arial"/>
                <w:color w:val="auto"/>
              </w:rPr>
              <w:t>31</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lang w:val="sr-Cyrl-RS"/>
        </w:rPr>
      </w:pPr>
      <w:r>
        <w:rPr>
          <w:rFonts w:ascii="Arial" w:hAnsi="Arial" w:cs="Arial"/>
        </w:rPr>
        <w:t xml:space="preserve">Предмет јавне набавке број </w:t>
      </w:r>
      <w:r w:rsidR="00192EDE">
        <w:rPr>
          <w:rFonts w:ascii="Arial" w:hAnsi="Arial" w:cs="Arial"/>
          <w:b/>
        </w:rPr>
        <w:t xml:space="preserve">ЈНМВ </w:t>
      </w:r>
      <w:r w:rsidR="009073FC">
        <w:rPr>
          <w:rFonts w:ascii="Arial" w:hAnsi="Arial" w:cs="Arial"/>
          <w:b/>
          <w:lang w:val="sr-Cyrl-RS"/>
        </w:rPr>
        <w:t>8</w:t>
      </w:r>
      <w:r w:rsidRPr="004B6055">
        <w:rPr>
          <w:rFonts w:ascii="Arial" w:hAnsi="Arial" w:cs="Arial"/>
          <w:b/>
        </w:rPr>
        <w:t>/20</w:t>
      </w:r>
      <w:r w:rsidR="00192EDE">
        <w:rPr>
          <w:rFonts w:ascii="Arial" w:hAnsi="Arial" w:cs="Arial"/>
          <w:b/>
          <w:lang w:val="sr-Cyrl-RS"/>
        </w:rPr>
        <w:t>20</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 xml:space="preserve">УСЛУГЕ ПОПРАВКЕ </w:t>
      </w:r>
      <w:r w:rsidR="00192EDE">
        <w:rPr>
          <w:rFonts w:ascii="Arial" w:hAnsi="Arial" w:cs="Arial"/>
          <w:b/>
          <w:bCs/>
          <w:lang w:val="sr-Cyrl-RS"/>
        </w:rPr>
        <w:t>РАДНЕ МАШИНЕ БУЛДОЗЕР</w:t>
      </w:r>
    </w:p>
    <w:p w:rsidR="009073FC" w:rsidRDefault="009073FC" w:rsidP="00384724">
      <w:pPr>
        <w:jc w:val="center"/>
        <w:rPr>
          <w:rFonts w:ascii="Arial" w:hAnsi="Arial" w:cs="Arial"/>
          <w:b/>
          <w:bCs/>
          <w:lang w:val="sr-Cyrl-RS"/>
        </w:rPr>
      </w:pPr>
    </w:p>
    <w:p w:rsidR="009073FC" w:rsidRPr="00192EDE" w:rsidRDefault="009073FC" w:rsidP="009073FC">
      <w:pPr>
        <w:rPr>
          <w:rFonts w:ascii="Arial" w:hAnsi="Arial" w:cs="Arial"/>
          <w:b/>
          <w:bCs/>
          <w:lang w:val="sr-Cyrl-RS"/>
        </w:rPr>
      </w:pPr>
      <w:r>
        <w:rPr>
          <w:rFonts w:ascii="Arial" w:hAnsi="Arial" w:cs="Arial"/>
          <w:b/>
          <w:bCs/>
          <w:lang w:val="sr-Cyrl-RS"/>
        </w:rPr>
        <w:t>4. Процењена вредност набавке: 450.000,00 динара беу ПДВ-а</w:t>
      </w:r>
    </w:p>
    <w:p w:rsidR="00384724" w:rsidRPr="00E9799D" w:rsidRDefault="00384724" w:rsidP="00384724">
      <w:pPr>
        <w:jc w:val="center"/>
        <w:rPr>
          <w:rFonts w:ascii="Arial" w:hAnsi="Arial" w:cs="Arial"/>
          <w:b/>
          <w:bCs/>
          <w:i/>
          <w:iCs/>
        </w:rPr>
      </w:pPr>
    </w:p>
    <w:p w:rsidR="00384724" w:rsidRDefault="009073FC" w:rsidP="00384724">
      <w:pPr>
        <w:rPr>
          <w:rFonts w:ascii="Arial" w:hAnsi="Arial" w:cs="Arial"/>
          <w:b/>
          <w:bCs/>
        </w:rPr>
      </w:pPr>
      <w:r>
        <w:rPr>
          <w:rFonts w:ascii="Arial" w:hAnsi="Arial" w:cs="Arial"/>
          <w:b/>
          <w:bCs/>
        </w:rPr>
        <w:t>5</w:t>
      </w:r>
      <w:r w:rsidR="00384724">
        <w:rPr>
          <w:rFonts w:ascii="Arial" w:hAnsi="Arial" w:cs="Arial"/>
          <w:b/>
          <w:bCs/>
        </w:rPr>
        <w:t xml:space="preserve">.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9073FC" w:rsidP="00384724">
      <w:pPr>
        <w:jc w:val="both"/>
        <w:rPr>
          <w:rFonts w:ascii="Arial" w:hAnsi="Arial" w:cs="Arial"/>
        </w:rPr>
      </w:pPr>
      <w:r>
        <w:rPr>
          <w:rFonts w:ascii="Arial" w:hAnsi="Arial" w:cs="Arial"/>
          <w:b/>
          <w:bCs/>
        </w:rPr>
        <w:t>6</w:t>
      </w:r>
      <w:r w:rsidR="00384724">
        <w:rPr>
          <w:rFonts w:ascii="Arial" w:hAnsi="Arial" w:cs="Arial"/>
          <w:b/>
          <w:bCs/>
        </w:rPr>
        <w:t xml:space="preserve">. Контакт (лице или служба) </w:t>
      </w:r>
    </w:p>
    <w:p w:rsidR="00384724" w:rsidRPr="00C609AD"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roofErr w:type="gramStart"/>
      <w:r w:rsidR="00C609AD">
        <w:rPr>
          <w:rFonts w:ascii="Arial" w:hAnsi="Arial" w:cs="Arial"/>
        </w:rPr>
        <w:t>,Арсић</w:t>
      </w:r>
      <w:proofErr w:type="gramEnd"/>
      <w:r w:rsidR="00C609AD">
        <w:rPr>
          <w:rFonts w:ascii="Arial" w:hAnsi="Arial" w:cs="Arial"/>
        </w:rPr>
        <w:t xml:space="preserve"> Милан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FC2FBC" w:rsidRDefault="00FC2FBC" w:rsidP="00384724">
      <w:pPr>
        <w:jc w:val="both"/>
        <w:rPr>
          <w:rFonts w:ascii="Arial" w:hAnsi="Arial" w:cs="Arial"/>
          <w:b/>
          <w:i/>
        </w:rPr>
      </w:pPr>
    </w:p>
    <w:p w:rsidR="00FC2FBC" w:rsidRDefault="00FC2FBC"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9073FC">
        <w:rPr>
          <w:rFonts w:ascii="Arial" w:hAnsi="Arial" w:cs="Arial"/>
          <w:b/>
        </w:rPr>
        <w:t>8</w:t>
      </w:r>
      <w:r w:rsidR="00192EDE">
        <w:rPr>
          <w:rFonts w:ascii="Arial" w:hAnsi="Arial" w:cs="Arial"/>
          <w:b/>
          <w:lang w:val="ru-RU"/>
        </w:rPr>
        <w:t>/2020</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 xml:space="preserve">УСЛУГЕ ПОПРАВКЕ </w:t>
      </w:r>
      <w:r w:rsidR="00192EDE">
        <w:rPr>
          <w:rFonts w:ascii="Arial" w:hAnsi="Arial" w:cs="Arial"/>
          <w:b/>
          <w:bCs/>
          <w:lang w:val="sr-Cyrl-RS"/>
        </w:rPr>
        <w:t>РАДНЕ МАШИНЕ БУЛДОЗЕР</w:t>
      </w:r>
      <w:r>
        <w:rPr>
          <w:rFonts w:ascii="Arial" w:hAnsi="Arial" w:cs="Arial"/>
          <w:b/>
          <w:bCs/>
        </w:rPr>
        <w:t xml:space="preserve">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Pr="00FC2FBC" w:rsidRDefault="00384724" w:rsidP="00384724">
      <w:pPr>
        <w:jc w:val="both"/>
        <w:rPr>
          <w:rFonts w:ascii="Arial" w:hAnsi="Arial" w:cs="Arial"/>
        </w:rPr>
      </w:pPr>
      <w:r w:rsidRPr="00FC2FBC">
        <w:rPr>
          <w:rFonts w:ascii="Arial" w:hAnsi="Arial" w:cs="Arial"/>
        </w:rPr>
        <w:t xml:space="preserve">Набавка </w:t>
      </w:r>
      <w:r w:rsidR="00FC2FBC" w:rsidRPr="00FC2FBC">
        <w:rPr>
          <w:rFonts w:ascii="Arial" w:hAnsi="Arial" w:cs="Arial"/>
          <w:lang w:val="sr-Cyrl-RS"/>
        </w:rPr>
        <w:t>ни</w:t>
      </w:r>
      <w:r w:rsidR="00FC2FBC" w:rsidRPr="00FC2FBC">
        <w:rPr>
          <w:rFonts w:ascii="Arial" w:hAnsi="Arial" w:cs="Arial"/>
        </w:rPr>
        <w:t>је обликована по партијама.</w:t>
      </w:r>
    </w:p>
    <w:p w:rsidR="002B1639" w:rsidRDefault="002B1639"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CD1584" w:rsidRDefault="00CD1584" w:rsidP="00384724">
      <w:pPr>
        <w:tabs>
          <w:tab w:val="left" w:pos="270"/>
        </w:tabs>
        <w:jc w:val="both"/>
        <w:rPr>
          <w:rFonts w:ascii="Tahoma" w:hAnsi="Tahoma" w:cs="Tahoma"/>
          <w:b/>
        </w:rPr>
      </w:pPr>
    </w:p>
    <w:p w:rsidR="00FC2FBC" w:rsidRDefault="00FC2FBC" w:rsidP="00384724">
      <w:pPr>
        <w:tabs>
          <w:tab w:val="left" w:pos="270"/>
        </w:tabs>
        <w:jc w:val="both"/>
        <w:rPr>
          <w:rFonts w:ascii="Tahoma" w:hAnsi="Tahoma" w:cs="Tahoma"/>
          <w:b/>
        </w:rPr>
      </w:pPr>
    </w:p>
    <w:p w:rsidR="00FC2FBC" w:rsidRDefault="00FC2FBC" w:rsidP="00384724">
      <w:pPr>
        <w:tabs>
          <w:tab w:val="left" w:pos="270"/>
        </w:tabs>
        <w:jc w:val="both"/>
        <w:rPr>
          <w:rFonts w:ascii="Tahoma" w:hAnsi="Tahoma" w:cs="Tahoma"/>
          <w:b/>
        </w:rPr>
      </w:pPr>
    </w:p>
    <w:p w:rsidR="00FC2FBC" w:rsidRDefault="00FC2FBC"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Default="00FC0754" w:rsidP="00384724">
      <w:pPr>
        <w:tabs>
          <w:tab w:val="left" w:pos="270"/>
        </w:tabs>
        <w:jc w:val="both"/>
        <w:rPr>
          <w:rFonts w:ascii="Tahoma" w:hAnsi="Tahoma" w:cs="Tahoma"/>
          <w:b/>
        </w:rPr>
      </w:pPr>
    </w:p>
    <w:p w:rsidR="00FC0754" w:rsidRPr="00FC0754" w:rsidRDefault="00FC0754"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Pr="00D05D8D" w:rsidRDefault="00384724" w:rsidP="00384724">
      <w:pPr>
        <w:rPr>
          <w:rFonts w:cs="TimesNewRomanPSMT"/>
          <w:i/>
          <w:iCs/>
          <w:sz w:val="18"/>
          <w:szCs w:val="18"/>
        </w:rPr>
      </w:pPr>
    </w:p>
    <w:p w:rsidR="00D10FE0" w:rsidRPr="00EF15B3" w:rsidRDefault="00EF15B3" w:rsidP="00EF15B3">
      <w:pPr>
        <w:rPr>
          <w:rFonts w:ascii="Arial" w:hAnsi="Arial" w:cs="Arial"/>
          <w:lang w:val="sr-Cyrl-RS"/>
        </w:rPr>
      </w:pPr>
      <w:r>
        <w:rPr>
          <w:rFonts w:ascii="Arial" w:hAnsi="Arial" w:cs="Arial"/>
          <w:iCs/>
          <w:lang w:val="sr-Cyrl-RS"/>
        </w:rPr>
        <w:t xml:space="preserve">ЈНМВ </w:t>
      </w:r>
      <w:r w:rsidR="009073FC">
        <w:rPr>
          <w:rFonts w:ascii="Arial" w:hAnsi="Arial" w:cs="Arial"/>
          <w:iCs/>
        </w:rPr>
        <w:t xml:space="preserve"> бр.6</w:t>
      </w:r>
      <w:r w:rsidR="00384724" w:rsidRPr="004933A6">
        <w:rPr>
          <w:rFonts w:ascii="Arial" w:hAnsi="Arial" w:cs="Arial"/>
          <w:iCs/>
        </w:rPr>
        <w:t>/20</w:t>
      </w:r>
      <w:r w:rsidR="00FC2FBC">
        <w:rPr>
          <w:rFonts w:ascii="Arial" w:hAnsi="Arial" w:cs="Arial"/>
          <w:iCs/>
          <w:lang w:val="sr-Cyrl-RS"/>
        </w:rPr>
        <w:t>20</w:t>
      </w:r>
      <w:r w:rsidR="00384724" w:rsidRPr="004933A6">
        <w:rPr>
          <w:rFonts w:ascii="Arial" w:hAnsi="Arial" w:cs="Arial"/>
          <w:iCs/>
        </w:rPr>
        <w:t xml:space="preserve"> –</w:t>
      </w:r>
      <w:r w:rsidR="00384724">
        <w:rPr>
          <w:rFonts w:ascii="Arial" w:hAnsi="Arial" w:cs="Arial"/>
          <w:iCs/>
        </w:rPr>
        <w:t xml:space="preserve">услуге поравке </w:t>
      </w:r>
      <w:r w:rsidR="00FC2FBC">
        <w:rPr>
          <w:rFonts w:ascii="Arial" w:hAnsi="Arial" w:cs="Arial"/>
          <w:iCs/>
          <w:lang w:val="sr-Cyrl-RS"/>
        </w:rPr>
        <w:t xml:space="preserve">радне машине </w:t>
      </w:r>
      <w:r>
        <w:rPr>
          <w:rFonts w:ascii="Arial" w:hAnsi="Arial" w:cs="Arial"/>
          <w:iCs/>
          <w:lang w:val="sr-Cyrl-RS"/>
        </w:rPr>
        <w:t>бу</w:t>
      </w:r>
      <w:r w:rsidR="00FC2FBC">
        <w:rPr>
          <w:rFonts w:ascii="Arial" w:hAnsi="Arial" w:cs="Arial"/>
          <w:iCs/>
          <w:lang w:val="sr-Cyrl-RS"/>
        </w:rPr>
        <w:t>лдозер</w:t>
      </w:r>
    </w:p>
    <w:tbl>
      <w:tblPr>
        <w:tblW w:w="11432" w:type="dxa"/>
        <w:tblLayout w:type="fixed"/>
        <w:tblLook w:val="04A0" w:firstRow="1" w:lastRow="0" w:firstColumn="1" w:lastColumn="0" w:noHBand="0" w:noVBand="1"/>
      </w:tblPr>
      <w:tblGrid>
        <w:gridCol w:w="578"/>
        <w:gridCol w:w="5920"/>
        <w:gridCol w:w="810"/>
        <w:gridCol w:w="1260"/>
        <w:gridCol w:w="326"/>
        <w:gridCol w:w="844"/>
        <w:gridCol w:w="236"/>
        <w:gridCol w:w="1458"/>
      </w:tblGrid>
      <w:tr w:rsidR="00CE62E6" w:rsidRPr="00CE62E6" w:rsidTr="00CE3904">
        <w:trPr>
          <w:trHeight w:val="80"/>
        </w:trPr>
        <w:tc>
          <w:tcPr>
            <w:tcW w:w="578" w:type="dxa"/>
            <w:tcBorders>
              <w:top w:val="nil"/>
              <w:left w:val="nil"/>
              <w:bottom w:val="nil"/>
              <w:right w:val="nil"/>
            </w:tcBorders>
            <w:shd w:val="clear" w:color="auto" w:fill="auto"/>
            <w:noWrap/>
            <w:vAlign w:val="bottom"/>
            <w:hideMark/>
          </w:tcPr>
          <w:p w:rsidR="004F64E1" w:rsidRPr="00CE62E6" w:rsidRDefault="004F64E1" w:rsidP="00FC2FBC">
            <w:pPr>
              <w:suppressAutoHyphens w:val="0"/>
              <w:spacing w:after="200" w:line="276" w:lineRule="auto"/>
              <w:rPr>
                <w:rFonts w:ascii="Arial" w:hAnsi="Arial" w:cs="Arial"/>
                <w:color w:val="auto"/>
              </w:rPr>
            </w:pPr>
          </w:p>
        </w:tc>
        <w:tc>
          <w:tcPr>
            <w:tcW w:w="59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26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32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CE3904">
        <w:trPr>
          <w:gridAfter w:val="2"/>
          <w:wAfter w:w="1694" w:type="dxa"/>
          <w:trHeight w:val="402"/>
        </w:trPr>
        <w:tc>
          <w:tcPr>
            <w:tcW w:w="578"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Р.Б</w:t>
            </w:r>
          </w:p>
        </w:tc>
        <w:tc>
          <w:tcPr>
            <w:tcW w:w="592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ОПИС ПОСЛА</w:t>
            </w:r>
          </w:p>
        </w:tc>
        <w:tc>
          <w:tcPr>
            <w:tcW w:w="81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b/>
                <w:bCs/>
                <w:color w:val="auto"/>
                <w:sz w:val="20"/>
                <w:szCs w:val="20"/>
              </w:rPr>
            </w:pPr>
            <w:r w:rsidRPr="00CE62E6">
              <w:rPr>
                <w:rFonts w:ascii="Arial" w:hAnsi="Arial" w:cs="Arial"/>
                <w:b/>
                <w:bCs/>
                <w:color w:val="auto"/>
                <w:sz w:val="20"/>
                <w:szCs w:val="20"/>
              </w:rPr>
              <w:t>J.M.</w:t>
            </w:r>
          </w:p>
        </w:tc>
        <w:tc>
          <w:tcPr>
            <w:tcW w:w="1260" w:type="dxa"/>
            <w:tcBorders>
              <w:top w:val="double" w:sz="6" w:space="0" w:color="000000"/>
              <w:left w:val="nil"/>
              <w:bottom w:val="double" w:sz="6" w:space="0" w:color="000000"/>
              <w:right w:val="double" w:sz="6" w:space="0" w:color="000000"/>
            </w:tcBorders>
            <w:shd w:val="clear" w:color="auto" w:fill="auto"/>
            <w:noWrap/>
            <w:vAlign w:val="center"/>
            <w:hideMark/>
          </w:tcPr>
          <w:p w:rsidR="004F64E1" w:rsidRPr="00CE3904" w:rsidRDefault="00CE3904" w:rsidP="00CE3904">
            <w:pPr>
              <w:jc w:val="center"/>
              <w:rPr>
                <w:rFonts w:ascii="Arial" w:hAnsi="Arial" w:cs="Arial"/>
                <w:b/>
                <w:bCs/>
                <w:color w:val="auto"/>
                <w:sz w:val="20"/>
                <w:szCs w:val="20"/>
                <w:lang w:val="sr-Cyrl-RS"/>
              </w:rPr>
            </w:pPr>
            <w:r>
              <w:rPr>
                <w:rFonts w:ascii="Arial" w:hAnsi="Arial" w:cs="Arial"/>
                <w:b/>
                <w:bCs/>
                <w:color w:val="auto"/>
                <w:sz w:val="20"/>
                <w:szCs w:val="20"/>
                <w:lang w:val="sr-Cyrl-RS"/>
              </w:rPr>
              <w:t xml:space="preserve">Количина </w:t>
            </w:r>
          </w:p>
        </w:tc>
        <w:tc>
          <w:tcPr>
            <w:tcW w:w="1170" w:type="dxa"/>
            <w:gridSpan w:val="2"/>
            <w:tcBorders>
              <w:top w:val="double" w:sz="6" w:space="0" w:color="000000"/>
              <w:left w:val="nil"/>
              <w:bottom w:val="double" w:sz="6" w:space="0" w:color="000000"/>
              <w:right w:val="double" w:sz="6" w:space="0" w:color="000000"/>
            </w:tcBorders>
            <w:shd w:val="clear" w:color="auto" w:fill="auto"/>
            <w:noWrap/>
            <w:vAlign w:val="center"/>
            <w:hideMark/>
          </w:tcPr>
          <w:p w:rsidR="004F64E1" w:rsidRPr="00CE3904" w:rsidRDefault="00CE3904" w:rsidP="00925D25">
            <w:pPr>
              <w:jc w:val="center"/>
              <w:rPr>
                <w:rFonts w:ascii="Arial" w:hAnsi="Arial" w:cs="Arial"/>
                <w:b/>
                <w:bCs/>
                <w:color w:val="auto"/>
                <w:sz w:val="20"/>
                <w:szCs w:val="20"/>
                <w:lang w:val="sr-Cyrl-RS"/>
              </w:rPr>
            </w:pPr>
            <w:r>
              <w:rPr>
                <w:rFonts w:ascii="Arial" w:hAnsi="Arial" w:cs="Arial"/>
                <w:b/>
                <w:bCs/>
                <w:color w:val="auto"/>
                <w:sz w:val="20"/>
                <w:szCs w:val="20"/>
                <w:lang w:val="sr-Cyrl-RS"/>
              </w:rPr>
              <w:t>Каталошки бр.</w:t>
            </w:r>
          </w:p>
        </w:tc>
      </w:tr>
      <w:tr w:rsidR="00CE62E6" w:rsidRPr="00CE62E6" w:rsidTr="008E7703">
        <w:trPr>
          <w:gridAfter w:val="2"/>
          <w:wAfter w:w="1694" w:type="dxa"/>
          <w:trHeight w:val="288"/>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4F64E1" w:rsidRPr="00FC2FBC" w:rsidRDefault="00FC2FBC" w:rsidP="00925D25">
            <w:pPr>
              <w:jc w:val="center"/>
              <w:rPr>
                <w:rFonts w:ascii="Arial" w:hAnsi="Arial" w:cs="Arial"/>
                <w:color w:val="auto"/>
                <w:lang w:val="sr-Cyrl-RS"/>
              </w:rPr>
            </w:pPr>
            <w:r>
              <w:rPr>
                <w:rFonts w:ascii="Arial" w:hAnsi="Arial" w:cs="Arial"/>
                <w:color w:val="auto"/>
                <w:sz w:val="22"/>
                <w:szCs w:val="22"/>
                <w:lang w:val="sr-Cyrl-RS"/>
              </w:rPr>
              <w:t>1</w:t>
            </w:r>
          </w:p>
        </w:tc>
        <w:tc>
          <w:tcPr>
            <w:tcW w:w="5920" w:type="dxa"/>
            <w:tcBorders>
              <w:top w:val="nil"/>
              <w:left w:val="nil"/>
              <w:bottom w:val="single" w:sz="4" w:space="0" w:color="000000"/>
              <w:right w:val="double" w:sz="6" w:space="0" w:color="000000"/>
            </w:tcBorders>
            <w:shd w:val="clear" w:color="auto" w:fill="auto"/>
            <w:vAlign w:val="bottom"/>
          </w:tcPr>
          <w:p w:rsidR="004F64E1" w:rsidRPr="00FC2FBC" w:rsidRDefault="00FC2FBC" w:rsidP="00925D25">
            <w:pPr>
              <w:rPr>
                <w:rFonts w:ascii="Arial" w:hAnsi="Arial" w:cs="Arial"/>
                <w:color w:val="auto"/>
                <w:lang w:val="sr-Cyrl-RS"/>
              </w:rPr>
            </w:pPr>
            <w:r>
              <w:rPr>
                <w:rFonts w:ascii="Arial" w:hAnsi="Arial" w:cs="Arial"/>
                <w:color w:val="auto"/>
                <w:lang w:val="sr-Cyrl-RS"/>
              </w:rPr>
              <w:t>Дијагностика машине – ресетовање</w:t>
            </w:r>
          </w:p>
        </w:tc>
        <w:tc>
          <w:tcPr>
            <w:tcW w:w="810" w:type="dxa"/>
            <w:tcBorders>
              <w:top w:val="nil"/>
              <w:left w:val="nil"/>
              <w:bottom w:val="single" w:sz="4" w:space="0" w:color="000000"/>
              <w:right w:val="double" w:sz="6" w:space="0" w:color="000000"/>
            </w:tcBorders>
            <w:shd w:val="clear" w:color="auto" w:fill="auto"/>
            <w:noWrap/>
            <w:vAlign w:val="center"/>
            <w:hideMark/>
          </w:tcPr>
          <w:p w:rsidR="004F64E1" w:rsidRPr="00CE62E6" w:rsidRDefault="004F64E1" w:rsidP="00925D25">
            <w:pPr>
              <w:jc w:val="center"/>
              <w:rPr>
                <w:rFonts w:ascii="Arial" w:hAnsi="Arial" w:cs="Arial"/>
                <w:color w:val="auto"/>
              </w:rPr>
            </w:pPr>
            <w:proofErr w:type="gramStart"/>
            <w:r w:rsidRPr="00CE62E6">
              <w:rPr>
                <w:rFonts w:ascii="Arial" w:hAnsi="Arial" w:cs="Arial"/>
                <w:color w:val="auto"/>
                <w:sz w:val="22"/>
                <w:szCs w:val="22"/>
              </w:rPr>
              <w:t>ком</w:t>
            </w:r>
            <w:proofErr w:type="gramEnd"/>
            <w:r w:rsidRPr="00CE62E6">
              <w:rPr>
                <w:rFonts w:ascii="Arial" w:hAnsi="Arial" w:cs="Arial"/>
                <w:color w:val="auto"/>
                <w:sz w:val="22"/>
                <w:szCs w:val="22"/>
              </w:rPr>
              <w:t>.</w:t>
            </w:r>
          </w:p>
        </w:tc>
        <w:tc>
          <w:tcPr>
            <w:tcW w:w="1260" w:type="dxa"/>
            <w:tcBorders>
              <w:top w:val="nil"/>
              <w:left w:val="nil"/>
              <w:bottom w:val="single" w:sz="4" w:space="0" w:color="000000"/>
              <w:right w:val="double" w:sz="6" w:space="0" w:color="000000"/>
            </w:tcBorders>
            <w:shd w:val="clear" w:color="auto" w:fill="auto"/>
            <w:noWrap/>
            <w:vAlign w:val="center"/>
          </w:tcPr>
          <w:p w:rsidR="004F64E1" w:rsidRPr="00CE62E6" w:rsidRDefault="008E7703" w:rsidP="009464A8">
            <w:pPr>
              <w:jc w:val="center"/>
              <w:rPr>
                <w:rFonts w:ascii="Arial" w:hAnsi="Arial" w:cs="Arial"/>
                <w:color w:val="auto"/>
              </w:rPr>
            </w:pPr>
            <w:r>
              <w:rPr>
                <w:rFonts w:ascii="Arial" w:hAnsi="Arial" w:cs="Arial"/>
                <w:color w:val="auto"/>
              </w:rPr>
              <w:t>1</w:t>
            </w:r>
          </w:p>
        </w:tc>
        <w:tc>
          <w:tcPr>
            <w:tcW w:w="1170" w:type="dxa"/>
            <w:gridSpan w:val="2"/>
            <w:tcBorders>
              <w:top w:val="nil"/>
              <w:left w:val="nil"/>
              <w:bottom w:val="single" w:sz="4" w:space="0" w:color="000000"/>
              <w:right w:val="double" w:sz="6" w:space="0" w:color="000000"/>
            </w:tcBorders>
            <w:shd w:val="clear" w:color="auto" w:fill="auto"/>
            <w:noWrap/>
            <w:vAlign w:val="bottom"/>
            <w:hideMark/>
          </w:tcPr>
          <w:p w:rsidR="004F64E1" w:rsidRPr="00CE62E6" w:rsidRDefault="004F64E1" w:rsidP="00925D25">
            <w:pPr>
              <w:rPr>
                <w:rFonts w:ascii="Arial" w:hAnsi="Arial" w:cs="Arial"/>
                <w:color w:val="auto"/>
              </w:rPr>
            </w:pPr>
            <w:r w:rsidRPr="00CE62E6">
              <w:rPr>
                <w:rFonts w:ascii="Arial" w:hAnsi="Arial" w:cs="Arial"/>
                <w:color w:val="auto"/>
                <w:sz w:val="22"/>
                <w:szCs w:val="22"/>
              </w:rPr>
              <w:t> </w:t>
            </w:r>
          </w:p>
        </w:tc>
      </w:tr>
      <w:tr w:rsidR="00FC2FBC" w:rsidRPr="00CE62E6" w:rsidTr="00CE3904">
        <w:trPr>
          <w:gridAfter w:val="2"/>
          <w:wAfter w:w="1694" w:type="dxa"/>
          <w:trHeight w:val="615"/>
        </w:trPr>
        <w:tc>
          <w:tcPr>
            <w:tcW w:w="578" w:type="dxa"/>
            <w:tcBorders>
              <w:top w:val="nil"/>
              <w:left w:val="double" w:sz="6" w:space="0" w:color="000000"/>
              <w:bottom w:val="single" w:sz="4" w:space="0" w:color="000000"/>
              <w:right w:val="double" w:sz="6" w:space="0" w:color="000000"/>
            </w:tcBorders>
            <w:shd w:val="clear" w:color="auto" w:fill="auto"/>
            <w:noWrap/>
            <w:vAlign w:val="center"/>
          </w:tcPr>
          <w:p w:rsidR="00FC2FBC" w:rsidRPr="00FC2FBC" w:rsidRDefault="00FC2FBC" w:rsidP="00925D25">
            <w:pPr>
              <w:jc w:val="center"/>
              <w:rPr>
                <w:rFonts w:ascii="Arial" w:hAnsi="Arial" w:cs="Arial"/>
                <w:color w:val="auto"/>
                <w:lang w:val="sr-Cyrl-RS"/>
              </w:rPr>
            </w:pPr>
            <w:r>
              <w:rPr>
                <w:rFonts w:ascii="Arial" w:hAnsi="Arial" w:cs="Arial"/>
                <w:color w:val="auto"/>
                <w:sz w:val="22"/>
                <w:szCs w:val="22"/>
                <w:lang w:val="sr-Cyrl-RS"/>
              </w:rPr>
              <w:t>2</w:t>
            </w:r>
          </w:p>
        </w:tc>
        <w:tc>
          <w:tcPr>
            <w:tcW w:w="5920" w:type="dxa"/>
            <w:tcBorders>
              <w:top w:val="nil"/>
              <w:left w:val="nil"/>
              <w:bottom w:val="single" w:sz="4" w:space="0" w:color="000000"/>
              <w:right w:val="double" w:sz="6" w:space="0" w:color="000000"/>
            </w:tcBorders>
            <w:shd w:val="clear" w:color="auto" w:fill="auto"/>
            <w:vAlign w:val="bottom"/>
          </w:tcPr>
          <w:p w:rsidR="008E7703" w:rsidRDefault="00FC2FBC" w:rsidP="00925D25">
            <w:pPr>
              <w:rPr>
                <w:rFonts w:ascii="Arial" w:hAnsi="Arial" w:cs="Arial"/>
                <w:color w:val="auto"/>
                <w:lang w:val="sr-Cyrl-RS"/>
              </w:rPr>
            </w:pPr>
            <w:r>
              <w:rPr>
                <w:rFonts w:ascii="Arial" w:hAnsi="Arial" w:cs="Arial"/>
                <w:color w:val="auto"/>
                <w:lang w:val="sr-Cyrl-RS"/>
              </w:rPr>
              <w:t xml:space="preserve">Разбушивање отвора на споју дасака- носач </w:t>
            </w:r>
          </w:p>
          <w:p w:rsidR="00FC2FBC" w:rsidRPr="00FC2FBC" w:rsidRDefault="00FC2FBC" w:rsidP="00925D25">
            <w:pPr>
              <w:rPr>
                <w:rFonts w:ascii="Arial" w:hAnsi="Arial" w:cs="Arial"/>
                <w:color w:val="auto"/>
              </w:rPr>
            </w:pPr>
            <w:r>
              <w:rPr>
                <w:rFonts w:ascii="Arial" w:hAnsi="Arial" w:cs="Arial"/>
                <w:color w:val="auto"/>
              </w:rPr>
              <w:t>“U-frejma” (</w:t>
            </w:r>
            <w:r>
              <w:rPr>
                <w:rFonts w:ascii="Arial" w:hAnsi="Arial" w:cs="Arial"/>
                <w:color w:val="auto"/>
                <w:lang w:val="sr-Cyrl-RS"/>
              </w:rPr>
              <w:t xml:space="preserve">потковице) </w:t>
            </w:r>
            <w:r>
              <w:rPr>
                <w:rFonts w:ascii="Arial" w:hAnsi="Arial" w:cs="Arial"/>
                <w:color w:val="auto"/>
              </w:rPr>
              <w:t>kpt</w:t>
            </w:r>
          </w:p>
        </w:tc>
        <w:tc>
          <w:tcPr>
            <w:tcW w:w="810" w:type="dxa"/>
            <w:tcBorders>
              <w:top w:val="nil"/>
              <w:left w:val="nil"/>
              <w:bottom w:val="single" w:sz="4" w:space="0" w:color="000000"/>
              <w:right w:val="double" w:sz="6" w:space="0" w:color="000000"/>
            </w:tcBorders>
            <w:shd w:val="clear" w:color="auto" w:fill="auto"/>
            <w:noWrap/>
            <w:vAlign w:val="center"/>
          </w:tcPr>
          <w:p w:rsidR="00FC2FBC" w:rsidRPr="008E7703" w:rsidRDefault="008E7703" w:rsidP="008E7703">
            <w:pPr>
              <w:rPr>
                <w:rFonts w:ascii="Arial" w:hAnsi="Arial" w:cs="Arial"/>
                <w:color w:val="auto"/>
                <w:lang w:val="sr-Cyrl-RS"/>
              </w:rPr>
            </w:pPr>
            <w:r>
              <w:rPr>
                <w:rFonts w:ascii="Arial" w:hAnsi="Arial" w:cs="Arial"/>
                <w:color w:val="auto"/>
                <w:sz w:val="22"/>
                <w:szCs w:val="22"/>
              </w:rPr>
              <w:t xml:space="preserve"> </w:t>
            </w:r>
            <w:r>
              <w:rPr>
                <w:rFonts w:ascii="Arial" w:hAnsi="Arial" w:cs="Arial"/>
                <w:color w:val="auto"/>
                <w:sz w:val="22"/>
                <w:szCs w:val="22"/>
                <w:lang w:val="sr-Cyrl-RS"/>
              </w:rPr>
              <w:t>комплет</w:t>
            </w:r>
          </w:p>
        </w:tc>
        <w:tc>
          <w:tcPr>
            <w:tcW w:w="1260" w:type="dxa"/>
            <w:tcBorders>
              <w:top w:val="nil"/>
              <w:left w:val="nil"/>
              <w:bottom w:val="single" w:sz="4" w:space="0" w:color="000000"/>
              <w:right w:val="double" w:sz="6" w:space="0" w:color="000000"/>
            </w:tcBorders>
            <w:shd w:val="clear" w:color="auto" w:fill="auto"/>
            <w:noWrap/>
            <w:vAlign w:val="center"/>
          </w:tcPr>
          <w:p w:rsidR="00FC2FBC" w:rsidRPr="008E7703" w:rsidRDefault="008E7703" w:rsidP="009464A8">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nil"/>
              <w:left w:val="nil"/>
              <w:bottom w:val="single" w:sz="4" w:space="0" w:color="000000"/>
              <w:right w:val="double" w:sz="6" w:space="0" w:color="000000"/>
            </w:tcBorders>
            <w:shd w:val="clear" w:color="auto" w:fill="auto"/>
            <w:noWrap/>
            <w:vAlign w:val="bottom"/>
          </w:tcPr>
          <w:p w:rsidR="00FC2FBC" w:rsidRPr="00CE62E6" w:rsidRDefault="00FC2FBC" w:rsidP="00925D25">
            <w:pPr>
              <w:rPr>
                <w:rFonts w:ascii="Arial" w:hAnsi="Arial" w:cs="Arial"/>
                <w:color w:val="auto"/>
              </w:rPr>
            </w:pPr>
          </w:p>
        </w:tc>
      </w:tr>
      <w:tr w:rsidR="008E7703" w:rsidRPr="00CE62E6" w:rsidTr="003268AA">
        <w:trPr>
          <w:gridAfter w:val="2"/>
          <w:wAfter w:w="1694" w:type="dxa"/>
          <w:trHeight w:val="242"/>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3</w:t>
            </w:r>
          </w:p>
        </w:tc>
        <w:tc>
          <w:tcPr>
            <w:tcW w:w="5920" w:type="dxa"/>
            <w:tcBorders>
              <w:top w:val="nil"/>
              <w:left w:val="nil"/>
              <w:bottom w:val="single" w:sz="4" w:space="0" w:color="000000"/>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 xml:space="preserve">Разбушивање отвора </w:t>
            </w:r>
            <w:r>
              <w:rPr>
                <w:rFonts w:ascii="Arial" w:hAnsi="Arial" w:cs="Arial"/>
                <w:color w:val="auto"/>
              </w:rPr>
              <w:t>“U-frejma” (</w:t>
            </w:r>
            <w:r>
              <w:rPr>
                <w:rFonts w:ascii="Arial" w:hAnsi="Arial" w:cs="Arial"/>
                <w:color w:val="auto"/>
                <w:lang w:val="sr-Cyrl-RS"/>
              </w:rPr>
              <w:t>потковице)</w:t>
            </w:r>
          </w:p>
        </w:tc>
        <w:tc>
          <w:tcPr>
            <w:tcW w:w="810" w:type="dxa"/>
            <w:tcBorders>
              <w:top w:val="nil"/>
              <w:left w:val="nil"/>
              <w:bottom w:val="single" w:sz="4" w:space="0" w:color="000000"/>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nil"/>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10</w:t>
            </w:r>
          </w:p>
        </w:tc>
        <w:tc>
          <w:tcPr>
            <w:tcW w:w="1170" w:type="dxa"/>
            <w:gridSpan w:val="2"/>
            <w:tcBorders>
              <w:top w:val="nil"/>
              <w:left w:val="nil"/>
              <w:bottom w:val="single" w:sz="4" w:space="0" w:color="000000"/>
              <w:right w:val="double" w:sz="6" w:space="0" w:color="000000"/>
            </w:tcBorders>
            <w:shd w:val="clear" w:color="auto" w:fill="auto"/>
            <w:vAlign w:val="bottom"/>
            <w:hideMark/>
          </w:tcPr>
          <w:p w:rsidR="008E7703" w:rsidRPr="00CE62E6" w:rsidRDefault="008E7703" w:rsidP="008E7703">
            <w:pPr>
              <w:rPr>
                <w:rFonts w:ascii="Arial" w:hAnsi="Arial" w:cs="Arial"/>
                <w:color w:val="auto"/>
              </w:rPr>
            </w:pPr>
            <w:r w:rsidRPr="00CE62E6">
              <w:rPr>
                <w:rFonts w:ascii="Arial" w:hAnsi="Arial" w:cs="Arial"/>
                <w:color w:val="auto"/>
                <w:sz w:val="22"/>
                <w:szCs w:val="22"/>
              </w:rPr>
              <w:t> </w:t>
            </w:r>
          </w:p>
        </w:tc>
      </w:tr>
      <w:tr w:rsidR="008E7703" w:rsidRPr="00CE62E6" w:rsidTr="003268AA">
        <w:trPr>
          <w:gridAfter w:val="2"/>
          <w:wAfter w:w="1694" w:type="dxa"/>
          <w:trHeight w:val="260"/>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4</w:t>
            </w:r>
          </w:p>
        </w:tc>
        <w:tc>
          <w:tcPr>
            <w:tcW w:w="5920" w:type="dxa"/>
            <w:tcBorders>
              <w:top w:val="nil"/>
              <w:left w:val="nil"/>
              <w:bottom w:val="single" w:sz="4" w:space="0" w:color="000000"/>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Носач</w:t>
            </w:r>
          </w:p>
        </w:tc>
        <w:tc>
          <w:tcPr>
            <w:tcW w:w="810" w:type="dxa"/>
            <w:tcBorders>
              <w:top w:val="nil"/>
              <w:left w:val="nil"/>
              <w:bottom w:val="single" w:sz="4" w:space="0" w:color="000000"/>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nil"/>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2</w:t>
            </w:r>
          </w:p>
        </w:tc>
        <w:tc>
          <w:tcPr>
            <w:tcW w:w="1170" w:type="dxa"/>
            <w:gridSpan w:val="2"/>
            <w:tcBorders>
              <w:top w:val="nil"/>
              <w:left w:val="nil"/>
              <w:bottom w:val="single" w:sz="4" w:space="0" w:color="000000"/>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6y6596</w:t>
            </w:r>
          </w:p>
        </w:tc>
      </w:tr>
      <w:tr w:rsidR="008E7703" w:rsidRPr="00CE62E6" w:rsidTr="003268AA">
        <w:trPr>
          <w:gridAfter w:val="2"/>
          <w:wAfter w:w="1694" w:type="dxa"/>
          <w:trHeight w:val="278"/>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5</w:t>
            </w:r>
          </w:p>
        </w:tc>
        <w:tc>
          <w:tcPr>
            <w:tcW w:w="5920" w:type="dxa"/>
            <w:tcBorders>
              <w:top w:val="nil"/>
              <w:left w:val="nil"/>
              <w:bottom w:val="single" w:sz="4" w:space="0" w:color="000000"/>
              <w:right w:val="double" w:sz="6" w:space="0" w:color="000000"/>
            </w:tcBorders>
            <w:shd w:val="clear" w:color="auto" w:fill="auto"/>
            <w:vAlign w:val="center"/>
          </w:tcPr>
          <w:p w:rsidR="008E7703" w:rsidRPr="00FC2FBC" w:rsidRDefault="008E7703" w:rsidP="008E7703">
            <w:pPr>
              <w:rPr>
                <w:rFonts w:ascii="Arial" w:hAnsi="Arial" w:cs="Arial"/>
                <w:color w:val="auto"/>
                <w:lang w:val="sr-Cyrl-RS"/>
              </w:rPr>
            </w:pPr>
            <w:r>
              <w:rPr>
                <w:rFonts w:ascii="Arial" w:hAnsi="Arial" w:cs="Arial"/>
                <w:color w:val="auto"/>
                <w:lang w:val="sr-Cyrl-RS"/>
              </w:rPr>
              <w:t>Ремонт цилиндра дизања</w:t>
            </w:r>
          </w:p>
        </w:tc>
        <w:tc>
          <w:tcPr>
            <w:tcW w:w="810" w:type="dxa"/>
            <w:tcBorders>
              <w:top w:val="nil"/>
              <w:left w:val="nil"/>
              <w:bottom w:val="single" w:sz="4" w:space="0" w:color="000000"/>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nil"/>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4</w:t>
            </w:r>
          </w:p>
        </w:tc>
        <w:tc>
          <w:tcPr>
            <w:tcW w:w="1170" w:type="dxa"/>
            <w:gridSpan w:val="2"/>
            <w:tcBorders>
              <w:top w:val="nil"/>
              <w:left w:val="nil"/>
              <w:bottom w:val="single" w:sz="4" w:space="0" w:color="000000"/>
              <w:right w:val="double" w:sz="6" w:space="0" w:color="000000"/>
            </w:tcBorders>
            <w:shd w:val="clear" w:color="auto" w:fill="auto"/>
            <w:vAlign w:val="center"/>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w:t>
            </w:r>
          </w:p>
        </w:tc>
      </w:tr>
      <w:tr w:rsidR="008E7703" w:rsidRPr="00CE62E6" w:rsidTr="003268AA">
        <w:trPr>
          <w:gridAfter w:val="2"/>
          <w:wAfter w:w="1694" w:type="dxa"/>
          <w:trHeight w:val="215"/>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6</w:t>
            </w:r>
          </w:p>
        </w:tc>
        <w:tc>
          <w:tcPr>
            <w:tcW w:w="5920" w:type="dxa"/>
            <w:tcBorders>
              <w:top w:val="nil"/>
              <w:left w:val="nil"/>
              <w:bottom w:val="single" w:sz="4" w:space="0" w:color="000000"/>
              <w:right w:val="double" w:sz="6" w:space="0" w:color="000000"/>
            </w:tcBorders>
            <w:shd w:val="clear" w:color="auto" w:fill="auto"/>
            <w:vAlign w:val="center"/>
          </w:tcPr>
          <w:p w:rsidR="008E7703" w:rsidRPr="00FC2FBC" w:rsidRDefault="008E7703" w:rsidP="008E7703">
            <w:pPr>
              <w:rPr>
                <w:rFonts w:ascii="Arial" w:hAnsi="Arial" w:cs="Arial"/>
                <w:color w:val="auto"/>
                <w:lang w:val="sr-Cyrl-RS"/>
              </w:rPr>
            </w:pPr>
            <w:r>
              <w:rPr>
                <w:rFonts w:ascii="Arial" w:hAnsi="Arial" w:cs="Arial"/>
                <w:color w:val="auto"/>
                <w:lang w:val="sr-Cyrl-RS"/>
              </w:rPr>
              <w:t>Замена лежаја цилиндра дизања</w:t>
            </w:r>
          </w:p>
        </w:tc>
        <w:tc>
          <w:tcPr>
            <w:tcW w:w="810" w:type="dxa"/>
            <w:tcBorders>
              <w:top w:val="nil"/>
              <w:left w:val="nil"/>
              <w:bottom w:val="single" w:sz="4" w:space="0" w:color="000000"/>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nil"/>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6</w:t>
            </w:r>
          </w:p>
        </w:tc>
        <w:tc>
          <w:tcPr>
            <w:tcW w:w="1170" w:type="dxa"/>
            <w:gridSpan w:val="2"/>
            <w:tcBorders>
              <w:top w:val="nil"/>
              <w:left w:val="nil"/>
              <w:bottom w:val="single" w:sz="4" w:space="0" w:color="000000"/>
              <w:right w:val="double" w:sz="6" w:space="0" w:color="000000"/>
            </w:tcBorders>
            <w:shd w:val="clear" w:color="auto" w:fill="auto"/>
            <w:vAlign w:val="center"/>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w:t>
            </w:r>
          </w:p>
        </w:tc>
      </w:tr>
      <w:tr w:rsidR="008E7703" w:rsidRPr="00CE62E6" w:rsidTr="003268AA">
        <w:trPr>
          <w:gridAfter w:val="2"/>
          <w:wAfter w:w="1694" w:type="dxa"/>
          <w:trHeight w:val="233"/>
        </w:trPr>
        <w:tc>
          <w:tcPr>
            <w:tcW w:w="578" w:type="dxa"/>
            <w:tcBorders>
              <w:top w:val="nil"/>
              <w:left w:val="double" w:sz="6" w:space="0" w:color="000000"/>
              <w:bottom w:val="single" w:sz="4" w:space="0" w:color="000000"/>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7</w:t>
            </w:r>
          </w:p>
        </w:tc>
        <w:tc>
          <w:tcPr>
            <w:tcW w:w="5920" w:type="dxa"/>
            <w:tcBorders>
              <w:top w:val="nil"/>
              <w:left w:val="nil"/>
              <w:bottom w:val="single" w:sz="4" w:space="0" w:color="000000"/>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Ремонт цилиндра тилта</w:t>
            </w:r>
          </w:p>
        </w:tc>
        <w:tc>
          <w:tcPr>
            <w:tcW w:w="810" w:type="dxa"/>
            <w:tcBorders>
              <w:top w:val="nil"/>
              <w:left w:val="nil"/>
              <w:bottom w:val="single" w:sz="4" w:space="0" w:color="000000"/>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nil"/>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1</w:t>
            </w:r>
          </w:p>
        </w:tc>
        <w:tc>
          <w:tcPr>
            <w:tcW w:w="1170" w:type="dxa"/>
            <w:gridSpan w:val="2"/>
            <w:tcBorders>
              <w:top w:val="nil"/>
              <w:left w:val="nil"/>
              <w:bottom w:val="single" w:sz="4" w:space="0" w:color="000000"/>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9t9558</w:t>
            </w:r>
          </w:p>
        </w:tc>
      </w:tr>
      <w:tr w:rsidR="008E7703" w:rsidRPr="00CE62E6" w:rsidTr="003268AA">
        <w:trPr>
          <w:gridAfter w:val="2"/>
          <w:wAfter w:w="1694" w:type="dxa"/>
          <w:trHeight w:val="188"/>
        </w:trPr>
        <w:tc>
          <w:tcPr>
            <w:tcW w:w="578" w:type="dxa"/>
            <w:tcBorders>
              <w:top w:val="single" w:sz="4" w:space="0" w:color="000000"/>
              <w:left w:val="double" w:sz="6" w:space="0" w:color="000000"/>
              <w:bottom w:val="single" w:sz="4" w:space="0" w:color="auto"/>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8</w:t>
            </w:r>
          </w:p>
        </w:tc>
        <w:tc>
          <w:tcPr>
            <w:tcW w:w="5920" w:type="dxa"/>
            <w:tcBorders>
              <w:top w:val="single" w:sz="4" w:space="0" w:color="000000"/>
              <w:left w:val="nil"/>
              <w:bottom w:val="single" w:sz="4" w:space="0" w:color="auto"/>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000000"/>
              <w:left w:val="nil"/>
              <w:bottom w:val="single" w:sz="4" w:space="0" w:color="auto"/>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single" w:sz="4" w:space="0" w:color="000000"/>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2</w:t>
            </w:r>
          </w:p>
        </w:tc>
        <w:tc>
          <w:tcPr>
            <w:tcW w:w="1170" w:type="dxa"/>
            <w:gridSpan w:val="2"/>
            <w:tcBorders>
              <w:top w:val="single" w:sz="4" w:space="0" w:color="000000"/>
              <w:left w:val="nil"/>
              <w:bottom w:val="single" w:sz="4" w:space="0" w:color="auto"/>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6y4027</w:t>
            </w:r>
          </w:p>
        </w:tc>
      </w:tr>
      <w:tr w:rsidR="008E7703" w:rsidRPr="00CE62E6" w:rsidTr="003268AA">
        <w:trPr>
          <w:gridAfter w:val="2"/>
          <w:wAfter w:w="1694" w:type="dxa"/>
          <w:trHeight w:val="188"/>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9</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6</w:t>
            </w:r>
          </w:p>
        </w:tc>
        <w:tc>
          <w:tcPr>
            <w:tcW w:w="1170" w:type="dxa"/>
            <w:gridSpan w:val="2"/>
            <w:tcBorders>
              <w:top w:val="single" w:sz="4" w:space="0" w:color="auto"/>
              <w:left w:val="nil"/>
              <w:bottom w:val="single" w:sz="4" w:space="0" w:color="auto"/>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3g8900</w:t>
            </w:r>
          </w:p>
        </w:tc>
      </w:tr>
      <w:tr w:rsidR="008E7703" w:rsidRPr="00CE62E6" w:rsidTr="003268AA">
        <w:trPr>
          <w:gridAfter w:val="2"/>
          <w:wAfter w:w="1694" w:type="dxa"/>
          <w:trHeight w:val="215"/>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10</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Реглажа</w:t>
            </w:r>
          </w:p>
        </w:tc>
        <w:tc>
          <w:tcPr>
            <w:tcW w:w="810" w:type="dxa"/>
            <w:tcBorders>
              <w:top w:val="single" w:sz="4" w:space="0" w:color="auto"/>
              <w:left w:val="nil"/>
              <w:bottom w:val="single" w:sz="4" w:space="0" w:color="auto"/>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26</w:t>
            </w:r>
          </w:p>
        </w:tc>
        <w:tc>
          <w:tcPr>
            <w:tcW w:w="1170" w:type="dxa"/>
            <w:gridSpan w:val="2"/>
            <w:tcBorders>
              <w:top w:val="single" w:sz="4" w:space="0" w:color="auto"/>
              <w:left w:val="nil"/>
              <w:bottom w:val="single" w:sz="4" w:space="0" w:color="auto"/>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 4j0805</w:t>
            </w:r>
          </w:p>
        </w:tc>
      </w:tr>
      <w:tr w:rsidR="008E7703" w:rsidRPr="00CE62E6" w:rsidTr="003268AA">
        <w:trPr>
          <w:gridAfter w:val="2"/>
          <w:wAfter w:w="1694" w:type="dxa"/>
          <w:trHeight w:val="33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11</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Чаура</w:t>
            </w:r>
          </w:p>
        </w:tc>
        <w:tc>
          <w:tcPr>
            <w:tcW w:w="810" w:type="dxa"/>
            <w:tcBorders>
              <w:top w:val="single" w:sz="4" w:space="0" w:color="auto"/>
              <w:left w:val="nil"/>
              <w:bottom w:val="single" w:sz="4" w:space="0" w:color="auto"/>
              <w:right w:val="double" w:sz="6" w:space="0" w:color="000000"/>
            </w:tcBorders>
            <w:shd w:val="clear" w:color="auto" w:fill="auto"/>
            <w:noWrap/>
            <w:hideMark/>
          </w:tcPr>
          <w:p w:rsidR="008E7703" w:rsidRDefault="008E7703" w:rsidP="008E7703">
            <w:r w:rsidRPr="00EF0D6F">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hideMark/>
          </w:tcPr>
          <w:p w:rsidR="008E7703" w:rsidRPr="00E45094" w:rsidRDefault="008E7703" w:rsidP="008E7703">
            <w:pPr>
              <w:rPr>
                <w:rFonts w:ascii="Arial" w:hAnsi="Arial" w:cs="Arial"/>
                <w:color w:val="auto"/>
              </w:rPr>
            </w:pPr>
            <w:r w:rsidRPr="00E45094">
              <w:rPr>
                <w:rFonts w:ascii="Arial" w:hAnsi="Arial" w:cs="Arial"/>
                <w:color w:val="auto"/>
                <w:sz w:val="22"/>
                <w:szCs w:val="22"/>
              </w:rPr>
              <w:t>1053015</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8E7703" w:rsidRPr="00CE62E6" w:rsidRDefault="008E7703" w:rsidP="008E7703">
            <w:pPr>
              <w:jc w:val="center"/>
              <w:rPr>
                <w:rFonts w:ascii="Arial" w:hAnsi="Arial" w:cs="Arial"/>
                <w:color w:val="auto"/>
              </w:rPr>
            </w:pPr>
            <w:r>
              <w:rPr>
                <w:rFonts w:ascii="Arial" w:hAnsi="Arial" w:cs="Arial"/>
                <w:color w:val="auto"/>
                <w:sz w:val="22"/>
                <w:szCs w:val="22"/>
              </w:rPr>
              <w:t>12</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Pr="00FC2FBC"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hideMark/>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hideMark/>
          </w:tcPr>
          <w:p w:rsidR="008E7703" w:rsidRPr="00E45094" w:rsidRDefault="008E7703" w:rsidP="008E7703">
            <w:pPr>
              <w:rPr>
                <w:rFonts w:ascii="Arial" w:hAnsi="Arial" w:cs="Arial"/>
                <w:color w:val="auto"/>
                <w:lang w:val="sr-Cyrl-RS"/>
              </w:rPr>
            </w:pPr>
            <w:r w:rsidRPr="00E45094">
              <w:rPr>
                <w:rFonts w:ascii="Arial" w:hAnsi="Arial" w:cs="Arial"/>
                <w:color w:val="auto"/>
                <w:sz w:val="22"/>
                <w:szCs w:val="22"/>
                <w:lang w:val="sr-Cyrl-RS"/>
              </w:rPr>
              <w:t>8е6221</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13</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lang w:val="sr-Cyrl-RS"/>
              </w:rPr>
              <w:t>6</w:t>
            </w:r>
            <w:r w:rsidRPr="00E45094">
              <w:rPr>
                <w:rFonts w:ascii="Arial" w:hAnsi="Arial" w:cs="Arial"/>
                <w:color w:val="auto"/>
                <w:sz w:val="22"/>
                <w:szCs w:val="22"/>
              </w:rPr>
              <w:t>y6775</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14</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Лежај</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6y4388</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15</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Лежај</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6y6234</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16</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Чаура</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6y6236</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17</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Чаура</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6y0217</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18</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6y4392</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19</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Хабајућа плоча</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6y6126</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20</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Лежај</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6y6134</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21</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Носач</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4t0172</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22</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Чаура</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6y4385</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23</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Лежај</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6y4734</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24</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Плоча-носач</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6y6594</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25</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Лежај</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8g4189</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26</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8g4187</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Pr="00FC2FBC" w:rsidRDefault="008E7703" w:rsidP="008E7703">
            <w:pPr>
              <w:jc w:val="center"/>
              <w:rPr>
                <w:rFonts w:ascii="Arial" w:hAnsi="Arial" w:cs="Arial"/>
                <w:color w:val="auto"/>
                <w:lang w:val="sr-Cyrl-RS"/>
              </w:rPr>
            </w:pPr>
            <w:r>
              <w:rPr>
                <w:rFonts w:ascii="Arial" w:hAnsi="Arial" w:cs="Arial"/>
                <w:color w:val="auto"/>
                <w:sz w:val="22"/>
                <w:szCs w:val="22"/>
                <w:lang w:val="sr-Cyrl-RS"/>
              </w:rPr>
              <w:t>27</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Брисач-заптивка</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2</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7k9205</w:t>
            </w: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Default="008E7703" w:rsidP="008E7703">
            <w:pPr>
              <w:jc w:val="center"/>
              <w:rPr>
                <w:rFonts w:ascii="Arial" w:hAnsi="Arial" w:cs="Arial"/>
                <w:color w:val="auto"/>
                <w:lang w:val="sr-Cyrl-RS"/>
              </w:rPr>
            </w:pPr>
            <w:r>
              <w:rPr>
                <w:rFonts w:ascii="Arial" w:hAnsi="Arial" w:cs="Arial"/>
                <w:color w:val="auto"/>
                <w:sz w:val="22"/>
                <w:szCs w:val="22"/>
                <w:lang w:val="sr-Cyrl-RS"/>
              </w:rPr>
              <w:t>28</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Болцни</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C75E64">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E45094" w:rsidRDefault="008E7703" w:rsidP="008E7703">
            <w:pPr>
              <w:rPr>
                <w:rFonts w:ascii="Arial" w:hAnsi="Arial" w:cs="Arial"/>
                <w:color w:val="auto"/>
              </w:rPr>
            </w:pPr>
            <w:r w:rsidRPr="00E45094">
              <w:rPr>
                <w:rFonts w:ascii="Arial" w:hAnsi="Arial" w:cs="Arial"/>
                <w:color w:val="auto"/>
                <w:sz w:val="22"/>
                <w:szCs w:val="22"/>
              </w:rPr>
              <w:t>6y8248</w:t>
            </w:r>
          </w:p>
        </w:tc>
      </w:tr>
      <w:tr w:rsidR="00CE3904" w:rsidRPr="00CE62E6" w:rsidTr="00CE3904">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CE3904" w:rsidRDefault="00CE3904" w:rsidP="00925D25">
            <w:pPr>
              <w:jc w:val="center"/>
              <w:rPr>
                <w:rFonts w:ascii="Arial" w:hAnsi="Arial" w:cs="Arial"/>
                <w:color w:val="auto"/>
                <w:lang w:val="sr-Cyrl-RS"/>
              </w:rPr>
            </w:pPr>
            <w:r>
              <w:rPr>
                <w:rFonts w:ascii="Arial" w:hAnsi="Arial" w:cs="Arial"/>
                <w:color w:val="auto"/>
                <w:sz w:val="22"/>
                <w:szCs w:val="22"/>
                <w:lang w:val="sr-Cyrl-RS"/>
              </w:rPr>
              <w:t>29</w:t>
            </w:r>
          </w:p>
        </w:tc>
        <w:tc>
          <w:tcPr>
            <w:tcW w:w="5920" w:type="dxa"/>
            <w:tcBorders>
              <w:top w:val="single" w:sz="4" w:space="0" w:color="auto"/>
              <w:left w:val="nil"/>
              <w:bottom w:val="single" w:sz="4" w:space="0" w:color="auto"/>
              <w:right w:val="double" w:sz="6" w:space="0" w:color="000000"/>
            </w:tcBorders>
            <w:shd w:val="clear" w:color="auto" w:fill="auto"/>
            <w:vAlign w:val="bottom"/>
          </w:tcPr>
          <w:p w:rsidR="00CE3904" w:rsidRDefault="00CE3904" w:rsidP="00925D25">
            <w:pPr>
              <w:rPr>
                <w:rFonts w:ascii="Arial" w:hAnsi="Arial" w:cs="Arial"/>
                <w:color w:val="auto"/>
                <w:lang w:val="sr-Cyrl-RS"/>
              </w:rPr>
            </w:pPr>
            <w:r>
              <w:rPr>
                <w:rFonts w:ascii="Arial" w:hAnsi="Arial" w:cs="Arial"/>
                <w:color w:val="auto"/>
                <w:lang w:val="sr-Cyrl-RS"/>
              </w:rPr>
              <w:t>Израда међучаура са термичком обрадом свих разбушених отвора за довођење отвора на стандард КРТ</w:t>
            </w:r>
          </w:p>
        </w:tc>
        <w:tc>
          <w:tcPr>
            <w:tcW w:w="810" w:type="dxa"/>
            <w:tcBorders>
              <w:top w:val="single" w:sz="4" w:space="0" w:color="auto"/>
              <w:left w:val="nil"/>
              <w:bottom w:val="single" w:sz="4" w:space="0" w:color="auto"/>
              <w:right w:val="double" w:sz="6" w:space="0" w:color="000000"/>
            </w:tcBorders>
            <w:shd w:val="clear" w:color="auto" w:fill="auto"/>
            <w:noWrap/>
            <w:vAlign w:val="center"/>
          </w:tcPr>
          <w:p w:rsidR="00CE3904" w:rsidRPr="008E7703" w:rsidRDefault="008E7703" w:rsidP="00925D25">
            <w:pPr>
              <w:jc w:val="center"/>
              <w:rPr>
                <w:rFonts w:ascii="Arial" w:hAnsi="Arial" w:cs="Arial"/>
                <w:color w:val="auto"/>
                <w:lang w:val="sr-Cyrl-RS"/>
              </w:rPr>
            </w:pPr>
            <w:r>
              <w:rPr>
                <w:rFonts w:ascii="Arial" w:hAnsi="Arial" w:cs="Arial"/>
                <w:color w:val="auto"/>
                <w:sz w:val="22"/>
                <w:szCs w:val="22"/>
                <w:lang w:val="sr-Cyrl-RS"/>
              </w:rPr>
              <w:t>комплет</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CE3904" w:rsidRPr="008E7703" w:rsidRDefault="008E7703" w:rsidP="00925D25">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CE3904" w:rsidRPr="00CE62E6" w:rsidRDefault="00CE3904" w:rsidP="00925D25">
            <w:pPr>
              <w:rPr>
                <w:rFonts w:ascii="Arial" w:hAnsi="Arial" w:cs="Arial"/>
                <w:color w:val="auto"/>
                <w:u w:val="single"/>
              </w:rPr>
            </w:pPr>
          </w:p>
        </w:tc>
      </w:tr>
      <w:tr w:rsidR="00CE3904" w:rsidRPr="00CE62E6" w:rsidTr="00CE3904">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CE3904" w:rsidRDefault="00CE3904" w:rsidP="00925D25">
            <w:pPr>
              <w:jc w:val="center"/>
              <w:rPr>
                <w:rFonts w:ascii="Arial" w:hAnsi="Arial" w:cs="Arial"/>
                <w:color w:val="auto"/>
                <w:lang w:val="sr-Cyrl-RS"/>
              </w:rPr>
            </w:pPr>
            <w:r>
              <w:rPr>
                <w:rFonts w:ascii="Arial" w:hAnsi="Arial" w:cs="Arial"/>
                <w:color w:val="auto"/>
                <w:sz w:val="22"/>
                <w:szCs w:val="22"/>
                <w:lang w:val="sr-Cyrl-RS"/>
              </w:rPr>
              <w:t>30</w:t>
            </w:r>
          </w:p>
        </w:tc>
        <w:tc>
          <w:tcPr>
            <w:tcW w:w="5920" w:type="dxa"/>
            <w:tcBorders>
              <w:top w:val="single" w:sz="4" w:space="0" w:color="auto"/>
              <w:left w:val="nil"/>
              <w:bottom w:val="single" w:sz="4" w:space="0" w:color="auto"/>
              <w:right w:val="double" w:sz="6" w:space="0" w:color="000000"/>
            </w:tcBorders>
            <w:shd w:val="clear" w:color="auto" w:fill="auto"/>
            <w:vAlign w:val="bottom"/>
          </w:tcPr>
          <w:p w:rsidR="00CE3904" w:rsidRDefault="00CE3904" w:rsidP="00925D25">
            <w:pPr>
              <w:rPr>
                <w:rFonts w:ascii="Arial" w:hAnsi="Arial" w:cs="Arial"/>
                <w:color w:val="auto"/>
                <w:lang w:val="sr-Cyrl-RS"/>
              </w:rPr>
            </w:pPr>
            <w:r>
              <w:rPr>
                <w:rFonts w:ascii="Arial" w:hAnsi="Arial" w:cs="Arial"/>
                <w:color w:val="auto"/>
                <w:lang w:val="sr-Cyrl-RS"/>
              </w:rPr>
              <w:t>Услуга замене свих наведених делова потребних за довођење машине у исправно стање</w:t>
            </w:r>
          </w:p>
        </w:tc>
        <w:tc>
          <w:tcPr>
            <w:tcW w:w="810" w:type="dxa"/>
            <w:tcBorders>
              <w:top w:val="single" w:sz="4" w:space="0" w:color="auto"/>
              <w:left w:val="nil"/>
              <w:bottom w:val="single" w:sz="4" w:space="0" w:color="auto"/>
              <w:right w:val="double" w:sz="6" w:space="0" w:color="000000"/>
            </w:tcBorders>
            <w:shd w:val="clear" w:color="auto" w:fill="auto"/>
            <w:noWrap/>
            <w:vAlign w:val="center"/>
          </w:tcPr>
          <w:p w:rsidR="00CE3904" w:rsidRPr="008E7703" w:rsidRDefault="008E7703" w:rsidP="00925D25">
            <w:pPr>
              <w:jc w:val="center"/>
              <w:rPr>
                <w:rFonts w:ascii="Arial" w:hAnsi="Arial" w:cs="Arial"/>
                <w:color w:val="auto"/>
                <w:lang w:val="sr-Cyrl-RS"/>
              </w:rPr>
            </w:pPr>
            <w:r>
              <w:rPr>
                <w:rFonts w:ascii="Arial" w:hAnsi="Arial" w:cs="Arial"/>
                <w:color w:val="auto"/>
                <w:sz w:val="22"/>
                <w:szCs w:val="22"/>
                <w:lang w:val="sr-Cyrl-RS"/>
              </w:rPr>
              <w:t>комплет</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CE3904" w:rsidRPr="008E7703" w:rsidRDefault="008E7703" w:rsidP="00925D25">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CE3904" w:rsidRPr="00CE62E6" w:rsidRDefault="00CE3904" w:rsidP="00925D25">
            <w:pPr>
              <w:rPr>
                <w:rFonts w:ascii="Arial" w:hAnsi="Arial" w:cs="Arial"/>
                <w:color w:val="auto"/>
                <w:u w:val="single"/>
              </w:rPr>
            </w:pPr>
          </w:p>
        </w:tc>
      </w:tr>
      <w:tr w:rsidR="008E7703" w:rsidRPr="00CE62E6" w:rsidTr="003268AA">
        <w:trPr>
          <w:gridAfter w:val="2"/>
          <w:wAfter w:w="1694" w:type="dxa"/>
          <w:trHeight w:val="243"/>
        </w:trPr>
        <w:tc>
          <w:tcPr>
            <w:tcW w:w="578"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8E7703" w:rsidRDefault="008E7703" w:rsidP="008E7703">
            <w:pPr>
              <w:jc w:val="center"/>
              <w:rPr>
                <w:rFonts w:ascii="Arial" w:hAnsi="Arial" w:cs="Arial"/>
                <w:color w:val="auto"/>
                <w:lang w:val="sr-Cyrl-RS"/>
              </w:rPr>
            </w:pPr>
            <w:r>
              <w:rPr>
                <w:rFonts w:ascii="Arial" w:hAnsi="Arial" w:cs="Arial"/>
                <w:color w:val="auto"/>
                <w:sz w:val="22"/>
                <w:szCs w:val="22"/>
                <w:lang w:val="sr-Cyrl-RS"/>
              </w:rPr>
              <w:t>31</w:t>
            </w:r>
          </w:p>
        </w:tc>
        <w:tc>
          <w:tcPr>
            <w:tcW w:w="5920" w:type="dxa"/>
            <w:tcBorders>
              <w:top w:val="single" w:sz="4" w:space="0" w:color="auto"/>
              <w:left w:val="nil"/>
              <w:bottom w:val="single" w:sz="4" w:space="0" w:color="auto"/>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Ремонт затезног уређеја ланца – леви</w:t>
            </w:r>
          </w:p>
        </w:tc>
        <w:tc>
          <w:tcPr>
            <w:tcW w:w="810" w:type="dxa"/>
            <w:tcBorders>
              <w:top w:val="single" w:sz="4" w:space="0" w:color="auto"/>
              <w:left w:val="nil"/>
              <w:bottom w:val="single" w:sz="4" w:space="0" w:color="auto"/>
              <w:right w:val="double" w:sz="6" w:space="0" w:color="000000"/>
            </w:tcBorders>
            <w:shd w:val="clear" w:color="auto" w:fill="auto"/>
            <w:noWrap/>
          </w:tcPr>
          <w:p w:rsidR="008E7703" w:rsidRDefault="008E7703" w:rsidP="008E7703">
            <w:r w:rsidRPr="00A54A9E">
              <w:rPr>
                <w:rFonts w:ascii="Arial" w:hAnsi="Arial" w:cs="Arial"/>
                <w:color w:val="auto"/>
                <w:sz w:val="22"/>
                <w:szCs w:val="22"/>
              </w:rPr>
              <w:t>ком</w:t>
            </w:r>
          </w:p>
        </w:tc>
        <w:tc>
          <w:tcPr>
            <w:tcW w:w="1260" w:type="dxa"/>
            <w:tcBorders>
              <w:top w:val="single" w:sz="4" w:space="0" w:color="auto"/>
              <w:left w:val="nil"/>
              <w:bottom w:val="single" w:sz="4" w:space="0" w:color="auto"/>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single" w:sz="4" w:space="0" w:color="auto"/>
              <w:right w:val="double" w:sz="6" w:space="0" w:color="000000"/>
            </w:tcBorders>
            <w:shd w:val="clear" w:color="auto" w:fill="auto"/>
            <w:vAlign w:val="bottom"/>
          </w:tcPr>
          <w:p w:rsidR="008E7703" w:rsidRPr="00CE62E6" w:rsidRDefault="008E7703" w:rsidP="008E7703">
            <w:pPr>
              <w:rPr>
                <w:rFonts w:ascii="Arial" w:hAnsi="Arial" w:cs="Arial"/>
                <w:color w:val="auto"/>
                <w:u w:val="single"/>
              </w:rPr>
            </w:pPr>
          </w:p>
        </w:tc>
      </w:tr>
      <w:tr w:rsidR="008E7703" w:rsidRPr="00CE62E6" w:rsidTr="003268AA">
        <w:trPr>
          <w:gridAfter w:val="2"/>
          <w:wAfter w:w="1694" w:type="dxa"/>
          <w:trHeight w:val="243"/>
        </w:trPr>
        <w:tc>
          <w:tcPr>
            <w:tcW w:w="578" w:type="dxa"/>
            <w:tcBorders>
              <w:top w:val="single" w:sz="4" w:space="0" w:color="auto"/>
              <w:left w:val="double" w:sz="6" w:space="0" w:color="000000"/>
              <w:bottom w:val="double" w:sz="6" w:space="0" w:color="000000"/>
              <w:right w:val="double" w:sz="6" w:space="0" w:color="000000"/>
            </w:tcBorders>
            <w:shd w:val="clear" w:color="auto" w:fill="auto"/>
            <w:noWrap/>
            <w:vAlign w:val="center"/>
          </w:tcPr>
          <w:p w:rsidR="008E7703" w:rsidRDefault="008E7703" w:rsidP="008E7703">
            <w:pPr>
              <w:jc w:val="center"/>
              <w:rPr>
                <w:rFonts w:ascii="Arial" w:hAnsi="Arial" w:cs="Arial"/>
                <w:color w:val="auto"/>
                <w:lang w:val="sr-Cyrl-RS"/>
              </w:rPr>
            </w:pPr>
            <w:r>
              <w:rPr>
                <w:rFonts w:ascii="Arial" w:hAnsi="Arial" w:cs="Arial"/>
                <w:color w:val="auto"/>
                <w:sz w:val="22"/>
                <w:szCs w:val="22"/>
                <w:lang w:val="sr-Cyrl-RS"/>
              </w:rPr>
              <w:t>32</w:t>
            </w:r>
          </w:p>
        </w:tc>
        <w:tc>
          <w:tcPr>
            <w:tcW w:w="5920" w:type="dxa"/>
            <w:tcBorders>
              <w:top w:val="single" w:sz="4" w:space="0" w:color="auto"/>
              <w:left w:val="nil"/>
              <w:bottom w:val="double" w:sz="6" w:space="0" w:color="000000"/>
              <w:right w:val="double" w:sz="6" w:space="0" w:color="000000"/>
            </w:tcBorders>
            <w:shd w:val="clear" w:color="auto" w:fill="auto"/>
            <w:vAlign w:val="bottom"/>
          </w:tcPr>
          <w:p w:rsidR="008E7703" w:rsidRDefault="008E7703" w:rsidP="008E7703">
            <w:pPr>
              <w:rPr>
                <w:rFonts w:ascii="Arial" w:hAnsi="Arial" w:cs="Arial"/>
                <w:color w:val="auto"/>
                <w:lang w:val="sr-Cyrl-RS"/>
              </w:rPr>
            </w:pPr>
            <w:r>
              <w:rPr>
                <w:rFonts w:ascii="Arial" w:hAnsi="Arial" w:cs="Arial"/>
                <w:color w:val="auto"/>
                <w:lang w:val="sr-Cyrl-RS"/>
              </w:rPr>
              <w:t>Ремонт затезног уређаја ланца - десни</w:t>
            </w:r>
          </w:p>
        </w:tc>
        <w:tc>
          <w:tcPr>
            <w:tcW w:w="810" w:type="dxa"/>
            <w:tcBorders>
              <w:top w:val="single" w:sz="4" w:space="0" w:color="auto"/>
              <w:left w:val="nil"/>
              <w:bottom w:val="double" w:sz="6" w:space="0" w:color="000000"/>
              <w:right w:val="double" w:sz="6" w:space="0" w:color="000000"/>
            </w:tcBorders>
            <w:shd w:val="clear" w:color="auto" w:fill="auto"/>
            <w:noWrap/>
          </w:tcPr>
          <w:p w:rsidR="008E7703" w:rsidRDefault="008E7703" w:rsidP="008E7703">
            <w:r w:rsidRPr="00A54A9E">
              <w:rPr>
                <w:rFonts w:ascii="Arial" w:hAnsi="Arial" w:cs="Arial"/>
                <w:color w:val="auto"/>
                <w:sz w:val="22"/>
                <w:szCs w:val="22"/>
              </w:rPr>
              <w:t>ком</w:t>
            </w:r>
          </w:p>
        </w:tc>
        <w:tc>
          <w:tcPr>
            <w:tcW w:w="1260" w:type="dxa"/>
            <w:tcBorders>
              <w:top w:val="single" w:sz="4" w:space="0" w:color="auto"/>
              <w:left w:val="nil"/>
              <w:bottom w:val="single" w:sz="4" w:space="0" w:color="000000"/>
              <w:right w:val="double" w:sz="6" w:space="0" w:color="000000"/>
            </w:tcBorders>
            <w:shd w:val="clear" w:color="auto" w:fill="auto"/>
            <w:noWrap/>
            <w:vAlign w:val="center"/>
          </w:tcPr>
          <w:p w:rsidR="008E7703" w:rsidRPr="008E7703" w:rsidRDefault="008E7703" w:rsidP="008E7703">
            <w:pPr>
              <w:jc w:val="center"/>
              <w:rPr>
                <w:rFonts w:ascii="Arial" w:hAnsi="Arial" w:cs="Arial"/>
                <w:color w:val="auto"/>
                <w:lang w:val="sr-Cyrl-RS"/>
              </w:rPr>
            </w:pPr>
            <w:r>
              <w:rPr>
                <w:rFonts w:ascii="Arial" w:hAnsi="Arial" w:cs="Arial"/>
                <w:color w:val="auto"/>
                <w:sz w:val="22"/>
                <w:szCs w:val="22"/>
                <w:lang w:val="sr-Cyrl-RS"/>
              </w:rPr>
              <w:t>1</w:t>
            </w:r>
          </w:p>
        </w:tc>
        <w:tc>
          <w:tcPr>
            <w:tcW w:w="1170" w:type="dxa"/>
            <w:gridSpan w:val="2"/>
            <w:tcBorders>
              <w:top w:val="single" w:sz="4" w:space="0" w:color="auto"/>
              <w:left w:val="nil"/>
              <w:bottom w:val="double" w:sz="6" w:space="0" w:color="000000"/>
              <w:right w:val="double" w:sz="6" w:space="0" w:color="000000"/>
            </w:tcBorders>
            <w:shd w:val="clear" w:color="auto" w:fill="auto"/>
            <w:vAlign w:val="bottom"/>
          </w:tcPr>
          <w:p w:rsidR="008E7703" w:rsidRPr="00CE62E6" w:rsidRDefault="008E7703" w:rsidP="008E7703">
            <w:pPr>
              <w:rPr>
                <w:rFonts w:ascii="Arial" w:hAnsi="Arial" w:cs="Arial"/>
                <w:color w:val="auto"/>
                <w:u w:val="single"/>
              </w:rPr>
            </w:pPr>
          </w:p>
        </w:tc>
      </w:tr>
      <w:tr w:rsidR="00CE62E6" w:rsidRPr="00CE62E6" w:rsidTr="00CE3904">
        <w:trPr>
          <w:trHeight w:val="135"/>
        </w:trPr>
        <w:tc>
          <w:tcPr>
            <w:tcW w:w="578" w:type="dxa"/>
            <w:tcBorders>
              <w:top w:val="nil"/>
              <w:left w:val="nil"/>
              <w:bottom w:val="nil"/>
              <w:right w:val="nil"/>
            </w:tcBorders>
            <w:shd w:val="clear" w:color="auto" w:fill="auto"/>
            <w:noWrap/>
            <w:vAlign w:val="bottom"/>
            <w:hideMark/>
          </w:tcPr>
          <w:p w:rsidR="00847043" w:rsidRPr="00103D6A" w:rsidRDefault="00847043" w:rsidP="00925D25">
            <w:pPr>
              <w:rPr>
                <w:rFonts w:ascii="Arial" w:hAnsi="Arial" w:cs="Arial"/>
                <w:color w:val="auto"/>
                <w:lang w:val="sr-Cyrl-RS"/>
              </w:rPr>
            </w:pPr>
          </w:p>
        </w:tc>
        <w:tc>
          <w:tcPr>
            <w:tcW w:w="592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260"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326"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080" w:type="dxa"/>
            <w:gridSpan w:val="2"/>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4F64E1" w:rsidRPr="00CE62E6" w:rsidRDefault="004F64E1" w:rsidP="00925D25">
            <w:pPr>
              <w:rPr>
                <w:rFonts w:ascii="Arial" w:hAnsi="Arial" w:cs="Arial"/>
                <w:color w:val="auto"/>
              </w:rPr>
            </w:pPr>
          </w:p>
        </w:tc>
      </w:tr>
      <w:tr w:rsidR="00CE62E6" w:rsidRPr="00CE62E6" w:rsidTr="00CE3904">
        <w:trPr>
          <w:trHeight w:val="80"/>
        </w:trPr>
        <w:tc>
          <w:tcPr>
            <w:tcW w:w="578" w:type="dxa"/>
            <w:tcBorders>
              <w:top w:val="nil"/>
              <w:left w:val="nil"/>
              <w:bottom w:val="nil"/>
              <w:right w:val="nil"/>
            </w:tcBorders>
            <w:shd w:val="clear" w:color="auto" w:fill="auto"/>
            <w:noWrap/>
            <w:vAlign w:val="center"/>
            <w:hideMark/>
          </w:tcPr>
          <w:p w:rsidR="004F64E1" w:rsidRPr="00CE62E6" w:rsidRDefault="004F64E1" w:rsidP="00396B73">
            <w:pPr>
              <w:rPr>
                <w:rFonts w:ascii="Arial" w:hAnsi="Arial" w:cs="Arial"/>
                <w:color w:val="auto"/>
              </w:rPr>
            </w:pPr>
          </w:p>
        </w:tc>
        <w:tc>
          <w:tcPr>
            <w:tcW w:w="592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81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1260" w:type="dxa"/>
            <w:tcBorders>
              <w:top w:val="nil"/>
              <w:left w:val="nil"/>
              <w:bottom w:val="nil"/>
              <w:right w:val="nil"/>
            </w:tcBorders>
            <w:shd w:val="clear" w:color="auto" w:fill="auto"/>
            <w:vAlign w:val="center"/>
            <w:hideMark/>
          </w:tcPr>
          <w:p w:rsidR="004F64E1" w:rsidRPr="00CE62E6" w:rsidRDefault="004F64E1" w:rsidP="00396B73">
            <w:pPr>
              <w:jc w:val="center"/>
              <w:rPr>
                <w:rFonts w:ascii="Arial" w:hAnsi="Arial" w:cs="Arial"/>
                <w:b/>
                <w:bCs/>
                <w:color w:val="auto"/>
              </w:rPr>
            </w:pPr>
          </w:p>
        </w:tc>
        <w:tc>
          <w:tcPr>
            <w:tcW w:w="326"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080" w:type="dxa"/>
            <w:gridSpan w:val="2"/>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c>
          <w:tcPr>
            <w:tcW w:w="1458" w:type="dxa"/>
            <w:tcBorders>
              <w:top w:val="nil"/>
              <w:left w:val="nil"/>
              <w:bottom w:val="nil"/>
              <w:right w:val="nil"/>
            </w:tcBorders>
            <w:shd w:val="clear" w:color="auto" w:fill="auto"/>
            <w:vAlign w:val="center"/>
            <w:hideMark/>
          </w:tcPr>
          <w:p w:rsidR="004F64E1" w:rsidRPr="00CE62E6" w:rsidRDefault="004F64E1" w:rsidP="00396B73">
            <w:pPr>
              <w:rPr>
                <w:rFonts w:ascii="Arial" w:hAnsi="Arial" w:cs="Arial"/>
                <w:color w:val="auto"/>
              </w:rPr>
            </w:pPr>
          </w:p>
        </w:tc>
      </w:tr>
      <w:tr w:rsidR="00CE62E6" w:rsidRPr="00CE62E6" w:rsidTr="00CE3904">
        <w:trPr>
          <w:trHeight w:val="80"/>
        </w:trPr>
        <w:tc>
          <w:tcPr>
            <w:tcW w:w="6498"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81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260"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326"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080" w:type="dxa"/>
            <w:gridSpan w:val="2"/>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c>
          <w:tcPr>
            <w:tcW w:w="1458" w:type="dxa"/>
            <w:tcBorders>
              <w:top w:val="nil"/>
              <w:left w:val="nil"/>
              <w:bottom w:val="nil"/>
              <w:right w:val="nil"/>
            </w:tcBorders>
            <w:shd w:val="clear" w:color="auto" w:fill="auto"/>
            <w:noWrap/>
            <w:vAlign w:val="bottom"/>
            <w:hideMark/>
          </w:tcPr>
          <w:p w:rsidR="004F64E1" w:rsidRPr="00CE62E6" w:rsidRDefault="004F64E1" w:rsidP="00396B73">
            <w:pPr>
              <w:rPr>
                <w:rFonts w:ascii="Arial" w:hAnsi="Arial" w:cs="Arial"/>
                <w:color w:val="auto"/>
              </w:rPr>
            </w:pPr>
          </w:p>
        </w:tc>
      </w:tr>
    </w:tbl>
    <w:p w:rsidR="00103D6A" w:rsidRPr="00E45094" w:rsidRDefault="00103D6A" w:rsidP="00384724">
      <w:pPr>
        <w:jc w:val="both"/>
        <w:rPr>
          <w:rFonts w:ascii="Arial" w:hAnsi="Arial" w:cs="Arial"/>
        </w:rPr>
      </w:pPr>
    </w:p>
    <w:p w:rsidR="005C2824" w:rsidRDefault="00E45094" w:rsidP="00384724">
      <w:pPr>
        <w:jc w:val="both"/>
        <w:rPr>
          <w:rFonts w:ascii="Arial" w:hAnsi="Arial" w:cs="Arial"/>
          <w:lang w:val="sr-Cyrl-RS"/>
        </w:rPr>
      </w:pPr>
      <w:r>
        <w:rPr>
          <w:rFonts w:ascii="Arial" w:hAnsi="Arial" w:cs="Arial"/>
        </w:rPr>
        <w:t xml:space="preserve">Предметна </w:t>
      </w:r>
      <w:r>
        <w:rPr>
          <w:rFonts w:ascii="Arial" w:hAnsi="Arial" w:cs="Arial"/>
          <w:lang w:val="sr-Cyrl-RS"/>
        </w:rPr>
        <w:t xml:space="preserve">радна машина је: </w:t>
      </w:r>
    </w:p>
    <w:p w:rsidR="00E45094" w:rsidRPr="005C2824" w:rsidRDefault="00E45094" w:rsidP="00384724">
      <w:pPr>
        <w:jc w:val="both"/>
        <w:rPr>
          <w:rFonts w:ascii="Arial" w:hAnsi="Arial" w:cs="Arial"/>
          <w:b/>
        </w:rPr>
      </w:pPr>
      <w:r w:rsidRPr="005C2824">
        <w:rPr>
          <w:rFonts w:ascii="Arial" w:hAnsi="Arial" w:cs="Arial"/>
          <w:b/>
        </w:rPr>
        <w:t>Caterpilar D5 ser.br.1DD06147</w:t>
      </w:r>
      <w:r w:rsidR="005C2824">
        <w:rPr>
          <w:rFonts w:ascii="Arial" w:hAnsi="Arial" w:cs="Arial"/>
          <w:b/>
        </w:rPr>
        <w:t>,</w:t>
      </w:r>
      <w:r w:rsidRPr="005C2824">
        <w:rPr>
          <w:rFonts w:ascii="Arial" w:hAnsi="Arial" w:cs="Arial"/>
          <w:b/>
        </w:rPr>
        <w:t xml:space="preserve"> godina proizvodnje 1994.godina</w:t>
      </w:r>
    </w:p>
    <w:p w:rsidR="004D1244" w:rsidRPr="008B30CA" w:rsidRDefault="00384724" w:rsidP="00384724">
      <w:pPr>
        <w:jc w:val="both"/>
        <w:rPr>
          <w:rFonts w:ascii="Arial" w:hAnsi="Arial" w:cs="Arial"/>
        </w:rPr>
      </w:pPr>
      <w:r w:rsidRPr="008B30CA">
        <w:rPr>
          <w:rFonts w:ascii="Arial" w:hAnsi="Arial" w:cs="Arial"/>
          <w:lang w:val="sr-Cyrl-CS"/>
        </w:rPr>
        <w:t>Понуђач</w:t>
      </w:r>
      <w:r w:rsidR="00CE62E6" w:rsidRPr="008B30CA">
        <w:rPr>
          <w:rFonts w:ascii="Arial" w:hAnsi="Arial" w:cs="Arial"/>
          <w:lang w:val="sr-Cyrl-CS"/>
        </w:rPr>
        <w:t xml:space="preserve"> је дужан да гарантује квалитет</w:t>
      </w:r>
      <w:r w:rsidRPr="008B30CA">
        <w:rPr>
          <w:rFonts w:ascii="Arial" w:hAnsi="Arial" w:cs="Arial"/>
          <w:lang w:val="sr-Cyrl-CS"/>
        </w:rPr>
        <w:t xml:space="preserve"> извршених услуга за период од најмање у законом предвиђеном року.</w:t>
      </w:r>
      <w:r w:rsidRPr="008B30CA">
        <w:rPr>
          <w:rFonts w:ascii="Arial" w:hAnsi="Arial" w:cs="Arial"/>
        </w:rPr>
        <w:t xml:space="preserve"> </w:t>
      </w:r>
    </w:p>
    <w:p w:rsidR="00384724" w:rsidRPr="008B30CA" w:rsidRDefault="00384724" w:rsidP="00384724">
      <w:pPr>
        <w:jc w:val="both"/>
        <w:rPr>
          <w:rFonts w:ascii="Arial" w:hAnsi="Arial" w:cs="Arial"/>
          <w:lang w:val="sr-Cyrl-CS"/>
        </w:rPr>
      </w:pPr>
      <w:r w:rsidRPr="008B30CA">
        <w:rPr>
          <w:rFonts w:ascii="Arial" w:hAnsi="Arial" w:cs="Arial"/>
          <w:lang w:val="sr-Cyrl-CS"/>
        </w:rPr>
        <w:t>Понуђач је дужан да за уграђене резервне делове да произвођачку гаранцију.</w:t>
      </w:r>
    </w:p>
    <w:p w:rsidR="008E7703" w:rsidRDefault="008E7703" w:rsidP="00384724">
      <w:pPr>
        <w:suppressAutoHyphens w:val="0"/>
        <w:spacing w:line="240" w:lineRule="auto"/>
        <w:rPr>
          <w:rFonts w:ascii="Arial" w:hAnsi="Arial" w:cs="Arial"/>
          <w:lang w:val="sr-Cyrl-CS"/>
        </w:rPr>
      </w:pPr>
    </w:p>
    <w:p w:rsidR="00384724" w:rsidRPr="008B30CA" w:rsidRDefault="00384724" w:rsidP="00384724">
      <w:pPr>
        <w:suppressAutoHyphens w:val="0"/>
        <w:spacing w:line="240" w:lineRule="auto"/>
        <w:rPr>
          <w:rFonts w:ascii="Arial" w:hAnsi="Arial" w:cs="Arial"/>
          <w:b/>
          <w:lang w:val="sr-Cyrl-CS"/>
        </w:rPr>
      </w:pPr>
      <w:r w:rsidRPr="008B30CA">
        <w:rPr>
          <w:rFonts w:ascii="Arial" w:hAnsi="Arial" w:cs="Arial"/>
          <w:b/>
          <w:lang w:val="sr-Cyrl-CS"/>
        </w:rPr>
        <w:t>Место извршења услуга:</w:t>
      </w:r>
    </w:p>
    <w:p w:rsidR="00384724" w:rsidRPr="008B30CA" w:rsidRDefault="00384724" w:rsidP="00384724">
      <w:pPr>
        <w:ind w:left="300"/>
        <w:jc w:val="both"/>
        <w:rPr>
          <w:rFonts w:ascii="Arial" w:hAnsi="Arial" w:cs="Arial"/>
          <w:lang w:val="sr-Cyrl-CS"/>
        </w:rPr>
      </w:pPr>
      <w:r w:rsidRPr="00EF15B3">
        <w:rPr>
          <w:rFonts w:ascii="Arial" w:hAnsi="Arial" w:cs="Arial"/>
          <w:b/>
          <w:lang w:val="sr-Cyrl-CS"/>
        </w:rPr>
        <w:t>Место извршења</w:t>
      </w:r>
      <w:r w:rsidRPr="00EF15B3">
        <w:rPr>
          <w:rFonts w:ascii="Arial" w:hAnsi="Arial" w:cs="Arial"/>
          <w:lang w:val="sr-Cyrl-CS"/>
        </w:rPr>
        <w:t xml:space="preserve"> </w:t>
      </w:r>
      <w:r w:rsidR="004D1244" w:rsidRPr="00EF15B3">
        <w:rPr>
          <w:rFonts w:ascii="Arial" w:hAnsi="Arial" w:cs="Arial"/>
          <w:b/>
          <w:lang w:val="sr-Cyrl-CS"/>
        </w:rPr>
        <w:t>услуга</w:t>
      </w:r>
      <w:r w:rsidR="00EF15B3">
        <w:rPr>
          <w:rFonts w:ascii="Arial" w:hAnsi="Arial" w:cs="Arial"/>
          <w:lang w:val="sr-Cyrl-CS"/>
        </w:rPr>
        <w:t xml:space="preserve">  : </w:t>
      </w:r>
      <w:r w:rsidR="004D1244" w:rsidRPr="00DA15E9">
        <w:rPr>
          <w:rFonts w:ascii="Arial" w:hAnsi="Arial" w:cs="Arial"/>
          <w:lang w:val="sr-Cyrl-RS"/>
        </w:rPr>
        <w:t>к</w:t>
      </w:r>
      <w:r w:rsidRPr="00DA15E9">
        <w:rPr>
          <w:rFonts w:ascii="Arial" w:hAnsi="Arial" w:cs="Arial"/>
          <w:lang w:val="sr-Cyrl-CS"/>
        </w:rPr>
        <w:t>од Понуђача</w:t>
      </w:r>
      <w:r w:rsidRPr="008B30CA">
        <w:rPr>
          <w:rFonts w:ascii="Arial" w:hAnsi="Arial" w:cs="Arial"/>
          <w:lang w:val="sr-Cyrl-CS"/>
        </w:rPr>
        <w:t xml:space="preserve"> – Даваоца услуга.</w:t>
      </w:r>
    </w:p>
    <w:p w:rsidR="00384724" w:rsidRPr="008B30CA" w:rsidRDefault="00384724" w:rsidP="00384724">
      <w:pPr>
        <w:ind w:left="300"/>
        <w:jc w:val="both"/>
        <w:rPr>
          <w:rFonts w:ascii="Arial" w:hAnsi="Arial" w:cs="Arial"/>
          <w:lang w:val="sr-Cyrl-CS"/>
        </w:rPr>
      </w:pPr>
    </w:p>
    <w:p w:rsidR="00384724" w:rsidRPr="008B30CA" w:rsidRDefault="00384724" w:rsidP="00A2415C">
      <w:pPr>
        <w:rPr>
          <w:rFonts w:ascii="Arial" w:hAnsi="Arial" w:cs="Arial"/>
          <w:b/>
        </w:rPr>
      </w:pPr>
      <w:r w:rsidRPr="008B30CA">
        <w:rPr>
          <w:rFonts w:ascii="Arial" w:hAnsi="Arial" w:cs="Arial"/>
          <w:b/>
          <w:lang w:val="sr-Cyrl-CS"/>
        </w:rPr>
        <w:t>Рок извршења услуге:</w:t>
      </w:r>
    </w:p>
    <w:p w:rsidR="00384724" w:rsidRDefault="00384724" w:rsidP="00384724">
      <w:pPr>
        <w:ind w:left="300"/>
        <w:rPr>
          <w:rFonts w:ascii="Arial" w:hAnsi="Arial" w:cs="Arial"/>
          <w:color w:val="auto"/>
          <w:lang w:val="sr-Cyrl-RS"/>
        </w:rPr>
      </w:pPr>
      <w:r w:rsidRPr="00EF15B3">
        <w:rPr>
          <w:rFonts w:ascii="Arial" w:hAnsi="Arial" w:cs="Arial"/>
          <w:b/>
          <w:color w:val="auto"/>
          <w:lang w:val="sr-Cyrl-CS"/>
        </w:rPr>
        <w:t xml:space="preserve">Рок извршења услуге </w:t>
      </w:r>
      <w:r w:rsidR="00EF15B3">
        <w:rPr>
          <w:rFonts w:ascii="Arial" w:hAnsi="Arial" w:cs="Arial"/>
          <w:color w:val="auto"/>
          <w:lang w:val="sr-Cyrl-CS"/>
        </w:rPr>
        <w:t xml:space="preserve">: </w:t>
      </w:r>
      <w:r w:rsidR="00DA15E9">
        <w:rPr>
          <w:rFonts w:ascii="Arial" w:hAnsi="Arial" w:cs="Arial"/>
          <w:color w:val="auto"/>
          <w:lang w:val="sr-Cyrl-RS"/>
        </w:rPr>
        <w:t>не дужи од 20 дана.</w:t>
      </w:r>
    </w:p>
    <w:p w:rsidR="006918EE" w:rsidRDefault="006918EE" w:rsidP="00384724">
      <w:pPr>
        <w:ind w:left="300"/>
        <w:rPr>
          <w:rFonts w:ascii="Arial" w:hAnsi="Arial" w:cs="Arial"/>
          <w:color w:val="auto"/>
          <w:lang w:val="sr-Cyrl-RS"/>
        </w:rPr>
      </w:pPr>
    </w:p>
    <w:p w:rsidR="006918EE" w:rsidRPr="00DA15E9" w:rsidRDefault="006918EE" w:rsidP="006918EE">
      <w:pPr>
        <w:rPr>
          <w:rFonts w:ascii="Arial" w:hAnsi="Arial" w:cs="Arial"/>
          <w:color w:val="auto"/>
          <w:lang w:val="sr-Cyrl-RS"/>
        </w:rPr>
      </w:pPr>
      <w:r w:rsidRPr="006918EE">
        <w:rPr>
          <w:rFonts w:ascii="Arial" w:hAnsi="Arial" w:cs="Arial"/>
          <w:b/>
          <w:color w:val="auto"/>
          <w:lang w:val="sr-Cyrl-RS"/>
        </w:rPr>
        <w:t>Услови и начин испоруке:</w:t>
      </w:r>
      <w:r>
        <w:rPr>
          <w:rFonts w:ascii="Arial" w:hAnsi="Arial" w:cs="Arial"/>
          <w:color w:val="auto"/>
          <w:lang w:val="sr-Cyrl-RS"/>
        </w:rPr>
        <w:t xml:space="preserve"> Превоз предметног добра до сервиса и назад извршиће Наручилац сопственим превозним средством о свом трошку.</w:t>
      </w:r>
    </w:p>
    <w:p w:rsidR="00DA15E9" w:rsidRDefault="00DA15E9" w:rsidP="00A2415C">
      <w:pPr>
        <w:jc w:val="both"/>
        <w:rPr>
          <w:rFonts w:ascii="Arial" w:hAnsi="Arial" w:cs="Arial"/>
          <w:color w:val="auto"/>
          <w:lang w:val="sr-Cyrl-CS"/>
        </w:rPr>
      </w:pPr>
    </w:p>
    <w:p w:rsidR="00384724" w:rsidRPr="008B30CA" w:rsidRDefault="00A2415C" w:rsidP="00A2415C">
      <w:pPr>
        <w:jc w:val="both"/>
        <w:rPr>
          <w:rFonts w:ascii="Arial" w:hAnsi="Arial" w:cs="Arial"/>
          <w:color w:val="auto"/>
          <w:lang w:val="sr-Cyrl-CS"/>
        </w:rPr>
      </w:pPr>
      <w:r w:rsidRPr="008B30CA">
        <w:rPr>
          <w:rFonts w:ascii="Arial" w:hAnsi="Arial" w:cs="Arial"/>
          <w:color w:val="auto"/>
          <w:lang w:val="sr-Cyrl-CS"/>
        </w:rPr>
        <w:t xml:space="preserve">   </w:t>
      </w:r>
    </w:p>
    <w:p w:rsidR="0077738B" w:rsidRPr="008B30CA" w:rsidRDefault="0077738B" w:rsidP="00A2415C">
      <w:pPr>
        <w:jc w:val="both"/>
        <w:rPr>
          <w:rFonts w:ascii="Arial" w:hAnsi="Arial" w:cs="Arial"/>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Default="00CB6DC3"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C216B9" w:rsidRDefault="00C216B9"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3643F0" w:rsidRDefault="003643F0" w:rsidP="00A2415C">
      <w:pPr>
        <w:jc w:val="both"/>
        <w:rPr>
          <w:rFonts w:ascii="Tahoma" w:hAnsi="Tahoma" w:cs="Tahoma"/>
          <w:color w:val="auto"/>
          <w:lang w:val="sr-Cyrl-CS"/>
        </w:rPr>
      </w:pPr>
    </w:p>
    <w:p w:rsidR="00DA15E9" w:rsidRDefault="00DA15E9" w:rsidP="00A2415C">
      <w:pPr>
        <w:jc w:val="both"/>
        <w:rPr>
          <w:rFonts w:ascii="Tahoma" w:hAnsi="Tahoma" w:cs="Tahoma"/>
          <w:color w:val="auto"/>
          <w:lang w:val="sr-Cyrl-CS"/>
        </w:rPr>
      </w:pPr>
    </w:p>
    <w:p w:rsidR="00DA15E9" w:rsidRDefault="00DA15E9" w:rsidP="00A2415C">
      <w:pPr>
        <w:jc w:val="both"/>
        <w:rPr>
          <w:rFonts w:ascii="Tahoma" w:hAnsi="Tahoma" w:cs="Tahoma"/>
          <w:color w:val="auto"/>
          <w:lang w:val="sr-Cyrl-CS"/>
        </w:rPr>
      </w:pPr>
    </w:p>
    <w:p w:rsidR="00DA15E9" w:rsidRDefault="00DA15E9" w:rsidP="00A2415C">
      <w:pPr>
        <w:jc w:val="both"/>
        <w:rPr>
          <w:rFonts w:ascii="Tahoma" w:hAnsi="Tahoma" w:cs="Tahoma"/>
          <w:color w:val="auto"/>
          <w:lang w:val="sr-Cyrl-CS"/>
        </w:rPr>
      </w:pPr>
    </w:p>
    <w:p w:rsidR="00DA15E9" w:rsidRDefault="00DA15E9" w:rsidP="00A2415C">
      <w:pPr>
        <w:jc w:val="both"/>
        <w:rPr>
          <w:rFonts w:ascii="Tahoma" w:hAnsi="Tahoma" w:cs="Tahoma"/>
          <w:color w:val="auto"/>
          <w:lang w:val="sr-Cyrl-CS"/>
        </w:rPr>
      </w:pPr>
    </w:p>
    <w:p w:rsidR="00087B63" w:rsidRPr="00087B63" w:rsidRDefault="00087B6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 xml:space="preserve">нема забрану обављања делатности која је на снази у време подношења </w:t>
      </w:r>
      <w:proofErr w:type="gramStart"/>
      <w:r w:rsidR="00A772C8">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384724" w:rsidRDefault="00384724" w:rsidP="00384724">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Default="00384724" w:rsidP="00384724">
      <w:pPr>
        <w:ind w:left="360"/>
        <w:jc w:val="both"/>
        <w:rPr>
          <w:rFonts w:ascii="Arial" w:hAnsi="Arial" w:cs="Arial"/>
          <w:i/>
          <w:color w:val="1F2328"/>
          <w:lang w:val="ru-RU"/>
        </w:rPr>
      </w:pPr>
    </w:p>
    <w:p w:rsidR="00A2415C" w:rsidRPr="003F087A" w:rsidRDefault="00A2415C" w:rsidP="00384724">
      <w:pPr>
        <w:ind w:left="360"/>
        <w:jc w:val="both"/>
        <w:rPr>
          <w:rFonts w:ascii="Arial" w:hAnsi="Arial" w:cs="Arial"/>
          <w:i/>
          <w:color w:val="1F2328"/>
          <w:lang w:val="ru-RU"/>
        </w:rPr>
      </w:pP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DA15E9" w:rsidRDefault="00384724" w:rsidP="00384724">
      <w:pPr>
        <w:pStyle w:val="ListParagraph"/>
        <w:jc w:val="both"/>
        <w:rPr>
          <w:rFonts w:ascii="Arial" w:hAnsi="Arial" w:cs="Arial"/>
          <w:color w:val="FF0000"/>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p>
    <w:p w:rsidR="00384724" w:rsidRDefault="00384724" w:rsidP="00384724">
      <w:pPr>
        <w:pStyle w:val="ListParagraph"/>
        <w:jc w:val="both"/>
        <w:rPr>
          <w:rFonts w:ascii="Arial" w:hAnsi="Arial" w:cs="Arial"/>
          <w:color w:val="1F2328"/>
          <w:lang w:val="ru-RU"/>
        </w:rPr>
      </w:pPr>
      <w:r w:rsidRPr="003F087A">
        <w:rPr>
          <w:rFonts w:ascii="Arial" w:hAnsi="Arial" w:cs="Arial"/>
          <w:color w:val="1F2328"/>
          <w:lang w:val="ru-RU"/>
        </w:rPr>
        <w:t>–</w:t>
      </w:r>
      <w:r w:rsidR="00DA15E9">
        <w:rPr>
          <w:rFonts w:ascii="Arial" w:hAnsi="Arial" w:cs="Arial"/>
          <w:color w:val="1F2328"/>
          <w:lang w:val="ru-RU"/>
        </w:rPr>
        <w:t>Д</w:t>
      </w:r>
      <w:r w:rsidRPr="003F087A">
        <w:rPr>
          <w:rFonts w:ascii="Arial" w:hAnsi="Arial" w:cs="Arial"/>
          <w:color w:val="1F2328"/>
          <w:lang w:val="ru-RU"/>
        </w:rPr>
        <w:t xml:space="preserve">а понуђач има најмање један пословни простор </w:t>
      </w:r>
      <w:r w:rsidR="00DA15E9">
        <w:rPr>
          <w:rFonts w:ascii="Arial" w:hAnsi="Arial" w:cs="Arial"/>
          <w:color w:val="1F2328"/>
          <w:lang w:val="ru-RU"/>
        </w:rPr>
        <w:t xml:space="preserve">(радионицу) </w:t>
      </w:r>
      <w:r>
        <w:rPr>
          <w:rFonts w:ascii="Arial" w:hAnsi="Arial" w:cs="Arial"/>
          <w:color w:val="1F2328"/>
          <w:lang w:val="ru-RU"/>
        </w:rPr>
        <w:t>са опремом неопходном з</w:t>
      </w:r>
      <w:r w:rsidR="00DA15E9">
        <w:rPr>
          <w:rFonts w:ascii="Arial" w:hAnsi="Arial" w:cs="Arial"/>
          <w:color w:val="1F2328"/>
          <w:lang w:val="ru-RU"/>
        </w:rPr>
        <w:t>а обављање предметне делатности и то:</w:t>
      </w:r>
    </w:p>
    <w:p w:rsidR="00DA15E9" w:rsidRDefault="00DA15E9" w:rsidP="00384724">
      <w:pPr>
        <w:pStyle w:val="ListParagraph"/>
        <w:jc w:val="both"/>
        <w:rPr>
          <w:rFonts w:ascii="Arial" w:hAnsi="Arial" w:cs="Arial"/>
          <w:color w:val="1F2328"/>
        </w:rPr>
      </w:pPr>
      <w:r w:rsidRPr="00DA15E9">
        <w:rPr>
          <w:rFonts w:ascii="Arial" w:hAnsi="Arial" w:cs="Arial"/>
          <w:color w:val="1F2328"/>
          <w:lang w:val="ru-RU"/>
        </w:rPr>
        <w:t>-</w:t>
      </w:r>
      <w:r>
        <w:rPr>
          <w:rFonts w:ascii="Arial" w:hAnsi="Arial" w:cs="Arial"/>
          <w:color w:val="1F2328"/>
          <w:lang w:val="ru-RU"/>
        </w:rPr>
        <w:t>Пробни сто за испитивање уљно хидрауличних пумпи и мотора опсега радног притиска од 0 до 300</w:t>
      </w:r>
      <w:r>
        <w:rPr>
          <w:rFonts w:ascii="Arial" w:hAnsi="Arial" w:cs="Arial"/>
          <w:color w:val="1F2328"/>
          <w:lang w:val="sr-Latn-RS"/>
        </w:rPr>
        <w:t xml:space="preserve"> bar </w:t>
      </w:r>
      <w:r>
        <w:rPr>
          <w:rFonts w:ascii="Arial" w:hAnsi="Arial" w:cs="Arial"/>
          <w:color w:val="1F2328"/>
          <w:lang w:val="sr-Cyrl-RS"/>
        </w:rPr>
        <w:t>и протока од 0 до 250</w:t>
      </w:r>
      <w:r>
        <w:rPr>
          <w:rFonts w:ascii="Arial" w:hAnsi="Arial" w:cs="Arial"/>
          <w:color w:val="1F2328"/>
        </w:rPr>
        <w:t xml:space="preserve"> LIT/MIN</w:t>
      </w:r>
    </w:p>
    <w:p w:rsidR="00DA15E9" w:rsidRDefault="00DA15E9" w:rsidP="00384724">
      <w:pPr>
        <w:pStyle w:val="ListParagraph"/>
        <w:jc w:val="both"/>
        <w:rPr>
          <w:rFonts w:ascii="Arial" w:hAnsi="Arial" w:cs="Arial"/>
          <w:color w:val="1F2328"/>
          <w:lang w:val="sr-Cyrl-RS"/>
        </w:rPr>
      </w:pPr>
      <w:r>
        <w:rPr>
          <w:rFonts w:ascii="Arial" w:hAnsi="Arial" w:cs="Arial"/>
          <w:color w:val="1F2328"/>
        </w:rPr>
        <w:t>-</w:t>
      </w:r>
      <w:r>
        <w:rPr>
          <w:rFonts w:ascii="Arial" w:hAnsi="Arial" w:cs="Arial"/>
          <w:color w:val="1F2328"/>
          <w:lang w:val="sr-Cyrl-RS"/>
        </w:rPr>
        <w:t>Машина за разбушивање отвора на спојевима</w:t>
      </w:r>
    </w:p>
    <w:p w:rsidR="00DA15E9" w:rsidRPr="007257E4" w:rsidRDefault="007257E4" w:rsidP="00384724">
      <w:pPr>
        <w:pStyle w:val="ListParagraph"/>
        <w:jc w:val="both"/>
        <w:rPr>
          <w:rFonts w:ascii="Arial" w:hAnsi="Arial" w:cs="Arial"/>
          <w:b/>
          <w:color w:val="1F2328"/>
          <w:lang w:val="sr-Cyrl-RS"/>
        </w:rPr>
      </w:pPr>
      <w:r w:rsidRPr="007257E4">
        <w:rPr>
          <w:rFonts w:ascii="Arial" w:hAnsi="Arial" w:cs="Arial"/>
          <w:b/>
          <w:color w:val="1F2328"/>
          <w:u w:val="single"/>
          <w:lang w:val="sr-Cyrl-RS"/>
        </w:rPr>
        <w:t>-</w:t>
      </w:r>
      <w:r w:rsidR="00BF2380">
        <w:rPr>
          <w:rFonts w:ascii="Arial" w:hAnsi="Arial" w:cs="Arial"/>
          <w:b/>
          <w:color w:val="1F2328"/>
          <w:u w:val="single"/>
          <w:lang w:val="sr-Cyrl-RS"/>
        </w:rPr>
        <w:t xml:space="preserve"> </w:t>
      </w:r>
      <w:r w:rsidRPr="007257E4">
        <w:rPr>
          <w:rFonts w:ascii="Arial" w:hAnsi="Arial" w:cs="Arial"/>
          <w:b/>
          <w:color w:val="1F2328"/>
          <w:u w:val="single"/>
          <w:lang w:val="sr-Cyrl-RS"/>
        </w:rPr>
        <w:t xml:space="preserve">Пословни капацитет </w:t>
      </w:r>
      <w:r w:rsidRPr="007257E4">
        <w:rPr>
          <w:rFonts w:ascii="Arial" w:hAnsi="Arial" w:cs="Arial"/>
          <w:b/>
          <w:color w:val="1F2328"/>
          <w:lang w:val="sr-Cyrl-RS"/>
        </w:rPr>
        <w:t xml:space="preserve">– </w:t>
      </w:r>
      <w:r w:rsidRPr="007257E4">
        <w:rPr>
          <w:rFonts w:ascii="Arial" w:hAnsi="Arial" w:cs="Arial"/>
          <w:color w:val="1F2328"/>
          <w:lang w:val="sr-Cyrl-RS"/>
        </w:rPr>
        <w:t>ов</w:t>
      </w:r>
      <w:r w:rsidR="00564330">
        <w:rPr>
          <w:rFonts w:ascii="Arial" w:hAnsi="Arial" w:cs="Arial"/>
          <w:color w:val="1F2328"/>
          <w:lang w:val="sr-Cyrl-RS"/>
        </w:rPr>
        <w:t>л</w:t>
      </w:r>
      <w:r w:rsidRPr="007257E4">
        <w:rPr>
          <w:rFonts w:ascii="Arial" w:hAnsi="Arial" w:cs="Arial"/>
          <w:color w:val="1F2328"/>
          <w:lang w:val="sr-Cyrl-RS"/>
        </w:rPr>
        <w:t>ашћење за дистрибуцију оригиналних делова за машине</w:t>
      </w:r>
      <w:r w:rsidRPr="007257E4">
        <w:rPr>
          <w:rFonts w:ascii="Arial" w:hAnsi="Arial" w:cs="Arial"/>
          <w:b/>
          <w:color w:val="1F2328"/>
          <w:lang w:val="sr-Cyrl-RS"/>
        </w:rPr>
        <w:t xml:space="preserve"> </w:t>
      </w:r>
      <w:r w:rsidRPr="007257E4">
        <w:rPr>
          <w:rFonts w:ascii="Arial" w:hAnsi="Arial" w:cs="Arial"/>
          <w:color w:val="1F2328"/>
        </w:rPr>
        <w:t>Caterpilar</w:t>
      </w:r>
    </w:p>
    <w:p w:rsidR="006918EE" w:rsidRDefault="006918EE" w:rsidP="006918EE">
      <w:pPr>
        <w:pStyle w:val="ListParagraph"/>
        <w:jc w:val="both"/>
        <w:rPr>
          <w:rFonts w:ascii="Arial" w:hAnsi="Arial" w:cs="Arial"/>
          <w:color w:val="1F2328"/>
          <w:lang w:val="ru-RU"/>
        </w:rPr>
      </w:pPr>
      <w:r>
        <w:rPr>
          <w:rFonts w:ascii="Arial" w:hAnsi="Arial" w:cs="Arial"/>
          <w:b/>
          <w:color w:val="1F2328"/>
          <w:u w:val="single"/>
          <w:lang w:val="ru-RU"/>
        </w:rPr>
        <w:t>- К</w:t>
      </w:r>
      <w:r w:rsidRPr="003F087A">
        <w:rPr>
          <w:rFonts w:ascii="Arial" w:hAnsi="Arial" w:cs="Arial"/>
          <w:b/>
          <w:color w:val="1F2328"/>
          <w:u w:val="single"/>
          <w:lang w:val="ru-RU"/>
        </w:rPr>
        <w:t>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на основу радног или неког другог ангажовања ван радног односа има  минимум следећа портебна лица   </w:t>
      </w:r>
    </w:p>
    <w:p w:rsidR="006918EE" w:rsidRDefault="006918EE" w:rsidP="006918EE">
      <w:pPr>
        <w:pStyle w:val="ListParagraph"/>
        <w:jc w:val="both"/>
        <w:rPr>
          <w:rFonts w:ascii="Arial" w:hAnsi="Arial" w:cs="Arial"/>
          <w:color w:val="1F2328"/>
          <w:lang w:val="sr-Cyrl-RS"/>
        </w:rPr>
      </w:pPr>
      <w:r>
        <w:rPr>
          <w:rFonts w:ascii="Arial" w:hAnsi="Arial" w:cs="Arial"/>
          <w:color w:val="1F2328"/>
          <w:lang w:val="ru-RU"/>
        </w:rPr>
        <w:t xml:space="preserve">-најмање једног сервисера са сертификатом произвођача машине </w:t>
      </w:r>
      <w:r>
        <w:rPr>
          <w:rFonts w:ascii="Arial" w:hAnsi="Arial" w:cs="Arial"/>
          <w:color w:val="1F2328"/>
        </w:rPr>
        <w:t xml:space="preserve">Caterpilar </w:t>
      </w:r>
      <w:r>
        <w:rPr>
          <w:rFonts w:ascii="Arial" w:hAnsi="Arial" w:cs="Arial"/>
          <w:color w:val="1F2328"/>
          <w:lang w:val="sr-Cyrl-RS"/>
        </w:rPr>
        <w:t>, тј. Сертификатом о похађању техничког тренинга у тренинг центру произвођача машине</w:t>
      </w:r>
    </w:p>
    <w:p w:rsidR="006918EE" w:rsidRPr="007257E4" w:rsidRDefault="006918EE" w:rsidP="006918EE">
      <w:pPr>
        <w:pStyle w:val="ListParagraph"/>
        <w:jc w:val="both"/>
        <w:rPr>
          <w:rFonts w:ascii="Arial" w:hAnsi="Arial" w:cs="Arial"/>
          <w:color w:val="1F2328"/>
          <w:lang w:val="sr-Cyrl-RS"/>
        </w:rPr>
      </w:pPr>
      <w:r>
        <w:rPr>
          <w:rFonts w:ascii="Arial" w:hAnsi="Arial" w:cs="Arial"/>
          <w:color w:val="1F2328"/>
          <w:lang w:val="sr-Cyrl-RS"/>
        </w:rPr>
        <w:t>-најмање два сервисера оспособљена за стручан и безбедан рад са грађевинским машинама издата од стране акредитованог тела за издавање те врсте сертификата</w:t>
      </w:r>
    </w:p>
    <w:p w:rsidR="00384724" w:rsidRPr="003F087A" w:rsidRDefault="00384724" w:rsidP="00384724">
      <w:pPr>
        <w:pStyle w:val="ListParagraph"/>
        <w:jc w:val="both"/>
        <w:rPr>
          <w:rFonts w:ascii="Arial" w:eastAsia="Calibri" w:hAnsi="Arial" w:cs="Arial"/>
          <w:i/>
          <w:color w:val="1F2328"/>
          <w:lang w:val="ru-RU"/>
        </w:rPr>
      </w:pPr>
    </w:p>
    <w:p w:rsidR="00384724" w:rsidRDefault="00384724" w:rsidP="0038472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384724" w:rsidRDefault="00384724" w:rsidP="00384724">
      <w:pPr>
        <w:pStyle w:val="ListParagraph"/>
        <w:ind w:left="0"/>
        <w:jc w:val="both"/>
      </w:pP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Default="00384724" w:rsidP="0038472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Default="00384724" w:rsidP="00384724">
      <w:pPr>
        <w:pStyle w:val="ListParagraph"/>
        <w:jc w:val="both"/>
        <w:rPr>
          <w:rFonts w:ascii="Arial" w:hAnsi="Arial" w:cs="Arial"/>
          <w:lang w:val="sr-Cyrl-CS"/>
        </w:rPr>
      </w:pPr>
    </w:p>
    <w:p w:rsidR="00384724" w:rsidRDefault="00384724" w:rsidP="0038472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Default="00384724" w:rsidP="0038472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Default="00384724" w:rsidP="00384724">
      <w:pPr>
        <w:pStyle w:val="ListParagraph"/>
        <w:jc w:val="both"/>
        <w:rPr>
          <w:rFonts w:ascii="Arial" w:hAnsi="Arial" w:cs="Arial"/>
          <w:bCs/>
          <w:iCs/>
          <w:lang w:val="sr-Cyrl-CS"/>
        </w:rPr>
      </w:pPr>
    </w:p>
    <w:p w:rsidR="00384724" w:rsidRDefault="00384724" w:rsidP="0038472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Default="00384724" w:rsidP="00384724">
      <w:pPr>
        <w:pStyle w:val="ListParagraph"/>
        <w:jc w:val="both"/>
        <w:rPr>
          <w:rFonts w:ascii="Arial" w:hAnsi="Arial" w:cs="Arial"/>
          <w:color w:val="FF0000"/>
        </w:rPr>
      </w:pPr>
    </w:p>
    <w:p w:rsidR="00384724" w:rsidRDefault="00384724" w:rsidP="0038472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Default="00384724" w:rsidP="00384724">
      <w:pPr>
        <w:pStyle w:val="ListParagraph"/>
        <w:jc w:val="both"/>
        <w:rPr>
          <w:rFonts w:ascii="Arial" w:hAnsi="Arial" w:cs="Arial"/>
          <w:color w:val="auto"/>
        </w:rPr>
      </w:pPr>
    </w:p>
    <w:p w:rsidR="00384724" w:rsidRDefault="00384724" w:rsidP="00384724">
      <w:pPr>
        <w:pStyle w:val="ListParagraph"/>
        <w:jc w:val="both"/>
        <w:rPr>
          <w:rFonts w:ascii="Arial" w:eastAsia="TimesNewRomanPSMT" w:hAnsi="Arial" w:cs="Arial"/>
          <w:bCs/>
        </w:rPr>
      </w:pPr>
      <w:r>
        <w:rPr>
          <w:rFonts w:ascii="Arial" w:hAnsi="Arial" w:cs="Arial"/>
          <w:color w:val="auto"/>
        </w:rPr>
        <w:lastRenderedPageBreak/>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25820" w:rsidRDefault="00384724" w:rsidP="00425820">
      <w:pPr>
        <w:jc w:val="both"/>
        <w:rPr>
          <w:rFonts w:ascii="Arial" w:eastAsia="TimesNewRomanPSMT" w:hAnsi="Arial" w:cs="Arial"/>
          <w:bCs/>
        </w:rPr>
      </w:pP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Default="00384724" w:rsidP="00384724">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384724" w:rsidRDefault="00384724" w:rsidP="00384724">
      <w:pPr>
        <w:pStyle w:val="ListParagraph"/>
        <w:jc w:val="both"/>
        <w:rPr>
          <w:rFonts w:ascii="Arial" w:hAnsi="Arial" w:cs="Arial"/>
          <w:b/>
          <w:i/>
          <w:color w:val="1F2328"/>
          <w:lang w:val="ru-RU"/>
        </w:rPr>
      </w:pPr>
    </w:p>
    <w:p w:rsidR="00EF15B3" w:rsidRPr="00231C7A" w:rsidRDefault="00EF15B3" w:rsidP="00384724">
      <w:pPr>
        <w:pStyle w:val="ListParagraph"/>
        <w:jc w:val="both"/>
        <w:rPr>
          <w:rFonts w:ascii="Arial" w:hAnsi="Arial" w:cs="Arial"/>
          <w:b/>
          <w:i/>
          <w:color w:val="1F2328"/>
          <w:lang w:val="ru-RU"/>
        </w:rPr>
      </w:pPr>
    </w:p>
    <w:p w:rsidR="00384724" w:rsidRDefault="006E7EC6" w:rsidP="00384724">
      <w:pPr>
        <w:jc w:val="both"/>
        <w:rPr>
          <w:rFonts w:ascii="Arial" w:hAnsi="Arial" w:cs="Arial"/>
          <w:b/>
          <w:color w:val="auto"/>
          <w:lang w:val="ru-RU"/>
        </w:rPr>
      </w:pPr>
      <w:r w:rsidRPr="006E7EC6">
        <w:rPr>
          <w:rFonts w:ascii="Arial" w:hAnsi="Arial" w:cs="Arial"/>
          <w:b/>
          <w:color w:val="auto"/>
          <w:lang w:val="ru-RU"/>
        </w:rPr>
        <w:lastRenderedPageBreak/>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BF2380" w:rsidRPr="006E7EC6" w:rsidRDefault="00BF2380" w:rsidP="00384724">
      <w:pPr>
        <w:jc w:val="both"/>
        <w:rPr>
          <w:rFonts w:ascii="Arial" w:hAnsi="Arial" w:cs="Arial"/>
          <w:b/>
          <w:color w:val="auto"/>
          <w:lang w:val="ru-RU"/>
        </w:rPr>
      </w:pPr>
    </w:p>
    <w:p w:rsidR="00BF2380" w:rsidRDefault="00BF2380" w:rsidP="00BF2380">
      <w:pPr>
        <w:pStyle w:val="ListParagraph"/>
        <w:jc w:val="both"/>
        <w:rPr>
          <w:rFonts w:ascii="Arial" w:hAnsi="Arial" w:cs="Arial"/>
          <w:color w:val="FF0000"/>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p>
    <w:p w:rsidR="00BF2380" w:rsidRDefault="00BF2380" w:rsidP="00BF2380">
      <w:pPr>
        <w:pStyle w:val="ListParagraph"/>
        <w:jc w:val="both"/>
        <w:rPr>
          <w:rFonts w:ascii="Arial" w:hAnsi="Arial" w:cs="Arial"/>
          <w:color w:val="1F2328"/>
          <w:lang w:val="ru-RU"/>
        </w:rPr>
      </w:pPr>
      <w:r w:rsidRPr="003F087A">
        <w:rPr>
          <w:rFonts w:ascii="Arial" w:hAnsi="Arial" w:cs="Arial"/>
          <w:color w:val="1F2328"/>
          <w:lang w:val="ru-RU"/>
        </w:rPr>
        <w:t>–</w:t>
      </w:r>
      <w:r>
        <w:rPr>
          <w:rFonts w:ascii="Arial" w:hAnsi="Arial" w:cs="Arial"/>
          <w:color w:val="1F2328"/>
          <w:lang w:val="ru-RU"/>
        </w:rPr>
        <w:t>Д</w:t>
      </w:r>
      <w:r w:rsidRPr="003F087A">
        <w:rPr>
          <w:rFonts w:ascii="Arial" w:hAnsi="Arial" w:cs="Arial"/>
          <w:color w:val="1F2328"/>
          <w:lang w:val="ru-RU"/>
        </w:rPr>
        <w:t xml:space="preserve">а понуђач има најмање један пословни простор </w:t>
      </w:r>
      <w:r>
        <w:rPr>
          <w:rFonts w:ascii="Arial" w:hAnsi="Arial" w:cs="Arial"/>
          <w:color w:val="1F2328"/>
          <w:lang w:val="ru-RU"/>
        </w:rPr>
        <w:t>(радионицу) са опремом неопходном за обављање предметне делатности и то:</w:t>
      </w:r>
    </w:p>
    <w:p w:rsidR="00CE4DB2" w:rsidRPr="00CE4DB2" w:rsidRDefault="00CE4DB2" w:rsidP="00CE4DB2">
      <w:pPr>
        <w:pStyle w:val="ListParagraph"/>
        <w:jc w:val="both"/>
        <w:rPr>
          <w:rFonts w:ascii="Arial" w:hAnsi="Arial" w:cs="Arial"/>
          <w:color w:val="1F2328"/>
          <w:lang w:val="sr-Cyrl-RS"/>
        </w:rPr>
      </w:pPr>
      <w:r w:rsidRPr="00CE4DB2">
        <w:rPr>
          <w:rFonts w:ascii="Arial" w:hAnsi="Arial" w:cs="Arial"/>
          <w:b/>
          <w:color w:val="1F2328"/>
          <w:lang w:val="sr-Cyrl-RS"/>
        </w:rPr>
        <w:t>Доказ :</w:t>
      </w:r>
      <w:r>
        <w:rPr>
          <w:rFonts w:ascii="Arial" w:hAnsi="Arial" w:cs="Arial"/>
          <w:color w:val="1F2328"/>
          <w:lang w:val="sr-Cyrl-RS"/>
        </w:rPr>
        <w:t xml:space="preserve"> Изјава о техничком капацитету (налази се у прилогу конкурсне документације), </w:t>
      </w:r>
    </w:p>
    <w:p w:rsidR="00EF15B3" w:rsidRDefault="00EF15B3" w:rsidP="00BF2380">
      <w:pPr>
        <w:pStyle w:val="ListParagraph"/>
        <w:jc w:val="both"/>
        <w:rPr>
          <w:rFonts w:ascii="Arial" w:hAnsi="Arial" w:cs="Arial"/>
          <w:color w:val="1F2328"/>
          <w:lang w:val="ru-RU"/>
        </w:rPr>
      </w:pPr>
    </w:p>
    <w:p w:rsidR="00BF2380" w:rsidRDefault="00BF2380" w:rsidP="00BF2380">
      <w:pPr>
        <w:pStyle w:val="ListParagraph"/>
        <w:jc w:val="both"/>
        <w:rPr>
          <w:rFonts w:ascii="Arial" w:hAnsi="Arial" w:cs="Arial"/>
          <w:color w:val="1F2328"/>
        </w:rPr>
      </w:pPr>
      <w:r w:rsidRPr="00DA15E9">
        <w:rPr>
          <w:rFonts w:ascii="Arial" w:hAnsi="Arial" w:cs="Arial"/>
          <w:color w:val="1F2328"/>
          <w:lang w:val="ru-RU"/>
        </w:rPr>
        <w:t>-</w:t>
      </w:r>
      <w:r>
        <w:rPr>
          <w:rFonts w:ascii="Arial" w:hAnsi="Arial" w:cs="Arial"/>
          <w:color w:val="1F2328"/>
          <w:lang w:val="ru-RU"/>
        </w:rPr>
        <w:t>Пробни сто за испитивање уљно хидрауличних пумпи и мотора опсега радног притиска од 0 до 300</w:t>
      </w:r>
      <w:r>
        <w:rPr>
          <w:rFonts w:ascii="Arial" w:hAnsi="Arial" w:cs="Arial"/>
          <w:color w:val="1F2328"/>
          <w:lang w:val="sr-Latn-RS"/>
        </w:rPr>
        <w:t xml:space="preserve"> bar </w:t>
      </w:r>
      <w:r>
        <w:rPr>
          <w:rFonts w:ascii="Arial" w:hAnsi="Arial" w:cs="Arial"/>
          <w:color w:val="1F2328"/>
          <w:lang w:val="sr-Cyrl-RS"/>
        </w:rPr>
        <w:t>и протока од 0 до 250</w:t>
      </w:r>
      <w:r>
        <w:rPr>
          <w:rFonts w:ascii="Arial" w:hAnsi="Arial" w:cs="Arial"/>
          <w:color w:val="1F2328"/>
        </w:rPr>
        <w:t xml:space="preserve"> LIT/MIN</w:t>
      </w:r>
    </w:p>
    <w:p w:rsidR="005C2824" w:rsidRDefault="00CE4DB2" w:rsidP="00CE4DB2">
      <w:pPr>
        <w:pStyle w:val="ListParagraph"/>
        <w:jc w:val="both"/>
        <w:rPr>
          <w:rFonts w:ascii="Arial" w:hAnsi="Arial" w:cs="Arial"/>
          <w:color w:val="1F2328"/>
          <w:lang w:val="sr-Cyrl-RS"/>
        </w:rPr>
      </w:pPr>
      <w:r w:rsidRPr="00CE4DB2">
        <w:rPr>
          <w:rFonts w:ascii="Arial" w:hAnsi="Arial" w:cs="Arial"/>
          <w:b/>
          <w:color w:val="1F2328"/>
          <w:lang w:val="sr-Cyrl-RS"/>
        </w:rPr>
        <w:t>Доказ:</w:t>
      </w:r>
      <w:r w:rsidR="005C2824">
        <w:rPr>
          <w:rFonts w:ascii="Arial" w:hAnsi="Arial" w:cs="Arial"/>
          <w:b/>
          <w:color w:val="1F2328"/>
        </w:rPr>
        <w:t xml:space="preserve"> </w:t>
      </w:r>
      <w:r w:rsidR="005C2824" w:rsidRPr="005C2824">
        <w:rPr>
          <w:rFonts w:ascii="Arial" w:hAnsi="Arial" w:cs="Arial"/>
          <w:color w:val="1F2328"/>
          <w:lang w:val="sr-Cyrl-RS"/>
        </w:rPr>
        <w:t>Доказ о власништву( и</w:t>
      </w:r>
      <w:r w:rsidRPr="005C2824">
        <w:rPr>
          <w:rFonts w:ascii="Arial" w:hAnsi="Arial" w:cs="Arial"/>
          <w:color w:val="1F2328"/>
          <w:lang w:val="sr-Cyrl-RS"/>
        </w:rPr>
        <w:t>звод</w:t>
      </w:r>
      <w:r>
        <w:rPr>
          <w:rFonts w:ascii="Arial" w:hAnsi="Arial" w:cs="Arial"/>
          <w:color w:val="1F2328"/>
          <w:lang w:val="sr-Cyrl-RS"/>
        </w:rPr>
        <w:t xml:space="preserve"> из листе основних средстава на дан 31.12.2019.године</w:t>
      </w:r>
      <w:r w:rsidR="005C2824">
        <w:rPr>
          <w:rFonts w:ascii="Arial" w:hAnsi="Arial" w:cs="Arial"/>
          <w:color w:val="1F2328"/>
          <w:lang w:val="sr-Cyrl-RS"/>
        </w:rPr>
        <w:t>, уговор о закупу, или друга врста доказа)</w:t>
      </w:r>
    </w:p>
    <w:p w:rsidR="00CE4DB2" w:rsidRPr="00CE4DB2" w:rsidRDefault="005C2824" w:rsidP="00CE4DB2">
      <w:pPr>
        <w:pStyle w:val="ListParagraph"/>
        <w:jc w:val="both"/>
        <w:rPr>
          <w:rFonts w:ascii="Arial" w:hAnsi="Arial" w:cs="Arial"/>
          <w:color w:val="1F2328"/>
          <w:lang w:val="sr-Cyrl-RS"/>
        </w:rPr>
      </w:pPr>
      <w:r>
        <w:rPr>
          <w:rFonts w:ascii="Arial" w:hAnsi="Arial" w:cs="Arial"/>
          <w:color w:val="1F2328"/>
          <w:lang w:val="sr-Cyrl-RS"/>
        </w:rPr>
        <w:t>И</w:t>
      </w:r>
      <w:r w:rsidR="00CE4DB2">
        <w:rPr>
          <w:rFonts w:ascii="Arial" w:hAnsi="Arial" w:cs="Arial"/>
          <w:color w:val="1F2328"/>
          <w:lang w:val="sr-Cyrl-RS"/>
        </w:rPr>
        <w:t>звештај о испитивању пробног стола не старији од 12 месеци од стране акредитоване лабораторије за испитивање хидраулике, тј</w:t>
      </w:r>
      <w:r>
        <w:rPr>
          <w:rFonts w:ascii="Arial" w:hAnsi="Arial" w:cs="Arial"/>
          <w:color w:val="1F2328"/>
          <w:lang w:val="sr-Cyrl-RS"/>
        </w:rPr>
        <w:t>.</w:t>
      </w:r>
      <w:r w:rsidR="00CE4DB2">
        <w:rPr>
          <w:rFonts w:ascii="Arial" w:hAnsi="Arial" w:cs="Arial"/>
          <w:color w:val="1F2328"/>
          <w:lang w:val="sr-Cyrl-RS"/>
        </w:rPr>
        <w:t>машинског факултета.</w:t>
      </w:r>
    </w:p>
    <w:p w:rsidR="00EF15B3" w:rsidRDefault="00EF15B3" w:rsidP="00BF2380">
      <w:pPr>
        <w:pStyle w:val="ListParagraph"/>
        <w:jc w:val="both"/>
        <w:rPr>
          <w:rFonts w:ascii="Arial" w:hAnsi="Arial" w:cs="Arial"/>
          <w:color w:val="1F2328"/>
        </w:rPr>
      </w:pPr>
    </w:p>
    <w:p w:rsidR="00BF2380" w:rsidRDefault="00BF2380" w:rsidP="00BF2380">
      <w:pPr>
        <w:pStyle w:val="ListParagraph"/>
        <w:jc w:val="both"/>
        <w:rPr>
          <w:rFonts w:ascii="Arial" w:hAnsi="Arial" w:cs="Arial"/>
          <w:color w:val="1F2328"/>
          <w:lang w:val="sr-Cyrl-RS"/>
        </w:rPr>
      </w:pPr>
      <w:r>
        <w:rPr>
          <w:rFonts w:ascii="Arial" w:hAnsi="Arial" w:cs="Arial"/>
          <w:color w:val="1F2328"/>
        </w:rPr>
        <w:t>-</w:t>
      </w:r>
      <w:r>
        <w:rPr>
          <w:rFonts w:ascii="Arial" w:hAnsi="Arial" w:cs="Arial"/>
          <w:color w:val="1F2328"/>
          <w:lang w:val="sr-Cyrl-RS"/>
        </w:rPr>
        <w:t>Машина за разбушивање отвора на спојевима</w:t>
      </w:r>
    </w:p>
    <w:p w:rsidR="00CE4DB2" w:rsidRDefault="00BF2380" w:rsidP="00CE4DB2">
      <w:pPr>
        <w:pStyle w:val="ListParagraph"/>
        <w:jc w:val="both"/>
        <w:rPr>
          <w:rFonts w:ascii="Arial" w:hAnsi="Arial" w:cs="Arial"/>
          <w:color w:val="1F2328"/>
          <w:lang w:val="sr-Cyrl-RS"/>
        </w:rPr>
      </w:pPr>
      <w:r w:rsidRPr="00CE4DB2">
        <w:rPr>
          <w:rFonts w:ascii="Arial" w:hAnsi="Arial" w:cs="Arial"/>
          <w:b/>
          <w:color w:val="1F2328"/>
          <w:lang w:val="sr-Cyrl-RS"/>
        </w:rPr>
        <w:t>Д</w:t>
      </w:r>
      <w:r w:rsidR="00CE4DB2" w:rsidRPr="00CE4DB2">
        <w:rPr>
          <w:rFonts w:ascii="Arial" w:hAnsi="Arial" w:cs="Arial"/>
          <w:b/>
          <w:color w:val="1F2328"/>
          <w:lang w:val="sr-Cyrl-RS"/>
        </w:rPr>
        <w:t>оказ:</w:t>
      </w:r>
      <w:r w:rsidR="00CE4DB2">
        <w:rPr>
          <w:rFonts w:ascii="Arial" w:hAnsi="Arial" w:cs="Arial"/>
          <w:color w:val="1F2328"/>
          <w:lang w:val="sr-Cyrl-RS"/>
        </w:rPr>
        <w:t xml:space="preserve"> </w:t>
      </w:r>
      <w:r w:rsidR="005C2824" w:rsidRPr="005C2824">
        <w:rPr>
          <w:rFonts w:ascii="Arial" w:hAnsi="Arial" w:cs="Arial"/>
          <w:color w:val="1F2328"/>
          <w:lang w:val="sr-Cyrl-RS"/>
        </w:rPr>
        <w:t>Доказ о власништву( извод</w:t>
      </w:r>
      <w:r w:rsidR="005C2824">
        <w:rPr>
          <w:rFonts w:ascii="Arial" w:hAnsi="Arial" w:cs="Arial"/>
          <w:color w:val="1F2328"/>
          <w:lang w:val="sr-Cyrl-RS"/>
        </w:rPr>
        <w:t xml:space="preserve"> из листе основних средстава на дан 31.12.2019.године, уговор о закупу, или друга врста доказа)</w:t>
      </w:r>
    </w:p>
    <w:p w:rsidR="00BF2380" w:rsidRDefault="00BF2380" w:rsidP="00BF2380">
      <w:pPr>
        <w:pStyle w:val="ListParagraph"/>
        <w:jc w:val="both"/>
        <w:rPr>
          <w:rFonts w:ascii="Arial" w:hAnsi="Arial" w:cs="Arial"/>
          <w:color w:val="1F2328"/>
          <w:lang w:val="sr-Cyrl-RS"/>
        </w:rPr>
      </w:pPr>
    </w:p>
    <w:p w:rsidR="00BF2380" w:rsidRDefault="00BF2380" w:rsidP="00BF2380">
      <w:pPr>
        <w:pStyle w:val="ListParagraph"/>
        <w:jc w:val="both"/>
        <w:rPr>
          <w:rFonts w:ascii="Arial" w:hAnsi="Arial" w:cs="Arial"/>
          <w:color w:val="1F2328"/>
        </w:rPr>
      </w:pPr>
      <w:r w:rsidRPr="007257E4">
        <w:rPr>
          <w:rFonts w:ascii="Arial" w:hAnsi="Arial" w:cs="Arial"/>
          <w:b/>
          <w:color w:val="1F2328"/>
          <w:u w:val="single"/>
          <w:lang w:val="sr-Cyrl-RS"/>
        </w:rPr>
        <w:t>-</w:t>
      </w:r>
      <w:r>
        <w:rPr>
          <w:rFonts w:ascii="Arial" w:hAnsi="Arial" w:cs="Arial"/>
          <w:b/>
          <w:color w:val="1F2328"/>
          <w:u w:val="single"/>
          <w:lang w:val="sr-Cyrl-RS"/>
        </w:rPr>
        <w:t xml:space="preserve"> </w:t>
      </w:r>
      <w:r w:rsidRPr="007257E4">
        <w:rPr>
          <w:rFonts w:ascii="Arial" w:hAnsi="Arial" w:cs="Arial"/>
          <w:b/>
          <w:color w:val="1F2328"/>
          <w:u w:val="single"/>
          <w:lang w:val="sr-Cyrl-RS"/>
        </w:rPr>
        <w:t xml:space="preserve">Пословни капацитет </w:t>
      </w:r>
      <w:r w:rsidRPr="007257E4">
        <w:rPr>
          <w:rFonts w:ascii="Arial" w:hAnsi="Arial" w:cs="Arial"/>
          <w:b/>
          <w:color w:val="1F2328"/>
          <w:lang w:val="sr-Cyrl-RS"/>
        </w:rPr>
        <w:t xml:space="preserve">– </w:t>
      </w:r>
      <w:r w:rsidRPr="007257E4">
        <w:rPr>
          <w:rFonts w:ascii="Arial" w:hAnsi="Arial" w:cs="Arial"/>
          <w:color w:val="1F2328"/>
          <w:lang w:val="sr-Cyrl-RS"/>
        </w:rPr>
        <w:t>ов</w:t>
      </w:r>
      <w:r w:rsidR="00EF15B3">
        <w:rPr>
          <w:rFonts w:ascii="Arial" w:hAnsi="Arial" w:cs="Arial"/>
          <w:color w:val="1F2328"/>
          <w:lang w:val="sr-Cyrl-RS"/>
        </w:rPr>
        <w:t>ла</w:t>
      </w:r>
      <w:r w:rsidRPr="007257E4">
        <w:rPr>
          <w:rFonts w:ascii="Arial" w:hAnsi="Arial" w:cs="Arial"/>
          <w:color w:val="1F2328"/>
          <w:lang w:val="sr-Cyrl-RS"/>
        </w:rPr>
        <w:t>шћење за дистрибуцију оригиналних делова за машине</w:t>
      </w:r>
      <w:r w:rsidRPr="007257E4">
        <w:rPr>
          <w:rFonts w:ascii="Arial" w:hAnsi="Arial" w:cs="Arial"/>
          <w:b/>
          <w:color w:val="1F2328"/>
          <w:lang w:val="sr-Cyrl-RS"/>
        </w:rPr>
        <w:t xml:space="preserve"> </w:t>
      </w:r>
      <w:r w:rsidRPr="007257E4">
        <w:rPr>
          <w:rFonts w:ascii="Arial" w:hAnsi="Arial" w:cs="Arial"/>
          <w:color w:val="1F2328"/>
        </w:rPr>
        <w:t>Caterpilar</w:t>
      </w:r>
    </w:p>
    <w:p w:rsidR="00CE4DB2" w:rsidRPr="00CE4DB2" w:rsidRDefault="00CE4DB2" w:rsidP="00BF2380">
      <w:pPr>
        <w:pStyle w:val="ListParagraph"/>
        <w:jc w:val="both"/>
        <w:rPr>
          <w:rFonts w:ascii="Arial" w:hAnsi="Arial" w:cs="Arial"/>
          <w:color w:val="1F2328"/>
          <w:lang w:val="sr-Cyrl-RS"/>
        </w:rPr>
      </w:pPr>
      <w:r>
        <w:rPr>
          <w:rFonts w:ascii="Arial" w:hAnsi="Arial" w:cs="Arial"/>
          <w:b/>
          <w:color w:val="1F2328"/>
          <w:u w:val="single"/>
          <w:lang w:val="sr-Cyrl-RS"/>
        </w:rPr>
        <w:t xml:space="preserve">Доказ: </w:t>
      </w:r>
      <w:r>
        <w:rPr>
          <w:rFonts w:ascii="Arial" w:hAnsi="Arial" w:cs="Arial"/>
          <w:color w:val="1F2328"/>
          <w:lang w:val="sr-Cyrl-RS"/>
        </w:rPr>
        <w:t>Овлашћење произвођача делова са преводом на српски језик.</w:t>
      </w:r>
    </w:p>
    <w:p w:rsidR="00BF2380" w:rsidRPr="007257E4" w:rsidRDefault="00BF2380" w:rsidP="00BF2380">
      <w:pPr>
        <w:pStyle w:val="ListParagraph"/>
        <w:jc w:val="both"/>
        <w:rPr>
          <w:rFonts w:ascii="Arial" w:hAnsi="Arial" w:cs="Arial"/>
          <w:b/>
          <w:color w:val="1F2328"/>
          <w:lang w:val="sr-Cyrl-RS"/>
        </w:rPr>
      </w:pPr>
    </w:p>
    <w:p w:rsidR="00BF2380" w:rsidRDefault="00BF2380" w:rsidP="00BF2380">
      <w:pPr>
        <w:pStyle w:val="ListParagraph"/>
        <w:jc w:val="both"/>
        <w:rPr>
          <w:rFonts w:ascii="Arial" w:hAnsi="Arial" w:cs="Arial"/>
          <w:color w:val="1F2328"/>
          <w:lang w:val="ru-RU"/>
        </w:rPr>
      </w:pPr>
      <w:r>
        <w:rPr>
          <w:rFonts w:ascii="Arial" w:hAnsi="Arial" w:cs="Arial"/>
          <w:b/>
          <w:color w:val="1F2328"/>
          <w:u w:val="single"/>
          <w:lang w:val="ru-RU"/>
        </w:rPr>
        <w:t>- К</w:t>
      </w:r>
      <w:r w:rsidRPr="003F087A">
        <w:rPr>
          <w:rFonts w:ascii="Arial" w:hAnsi="Arial" w:cs="Arial"/>
          <w:b/>
          <w:color w:val="1F2328"/>
          <w:u w:val="single"/>
          <w:lang w:val="ru-RU"/>
        </w:rPr>
        <w:t>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sidR="005C2824">
        <w:rPr>
          <w:rFonts w:ascii="Arial" w:hAnsi="Arial" w:cs="Arial"/>
          <w:color w:val="1F2328"/>
          <w:lang w:val="ru-RU"/>
        </w:rPr>
        <w:t xml:space="preserve">а понуђач </w:t>
      </w:r>
      <w:r>
        <w:rPr>
          <w:rFonts w:ascii="Arial" w:hAnsi="Arial" w:cs="Arial"/>
          <w:color w:val="1F2328"/>
          <w:lang w:val="ru-RU"/>
        </w:rPr>
        <w:t>на основу радног или неког друг</w:t>
      </w:r>
      <w:r w:rsidR="005C2824">
        <w:rPr>
          <w:rFonts w:ascii="Arial" w:hAnsi="Arial" w:cs="Arial"/>
          <w:color w:val="1F2328"/>
          <w:lang w:val="ru-RU"/>
        </w:rPr>
        <w:t xml:space="preserve">ог ангажовања ван радног односа има </w:t>
      </w:r>
      <w:r>
        <w:rPr>
          <w:rFonts w:ascii="Arial" w:hAnsi="Arial" w:cs="Arial"/>
          <w:color w:val="1F2328"/>
          <w:lang w:val="ru-RU"/>
        </w:rPr>
        <w:t xml:space="preserve"> минимум следећа портебна лица   </w:t>
      </w:r>
    </w:p>
    <w:p w:rsidR="00EF15B3" w:rsidRDefault="00EF15B3" w:rsidP="00BF2380">
      <w:pPr>
        <w:pStyle w:val="ListParagraph"/>
        <w:jc w:val="both"/>
        <w:rPr>
          <w:rFonts w:ascii="Arial" w:hAnsi="Arial" w:cs="Arial"/>
          <w:color w:val="1F2328"/>
          <w:lang w:val="ru-RU"/>
        </w:rPr>
      </w:pPr>
    </w:p>
    <w:p w:rsidR="00BF2380" w:rsidRDefault="00BF2380" w:rsidP="00BF2380">
      <w:pPr>
        <w:pStyle w:val="ListParagraph"/>
        <w:jc w:val="both"/>
        <w:rPr>
          <w:rFonts w:ascii="Arial" w:hAnsi="Arial" w:cs="Arial"/>
          <w:color w:val="1F2328"/>
          <w:lang w:val="sr-Cyrl-RS"/>
        </w:rPr>
      </w:pPr>
      <w:r>
        <w:rPr>
          <w:rFonts w:ascii="Arial" w:hAnsi="Arial" w:cs="Arial"/>
          <w:color w:val="1F2328"/>
          <w:lang w:val="ru-RU"/>
        </w:rPr>
        <w:t xml:space="preserve">-најмање једног сервисера са сертификатом произвођача машине </w:t>
      </w:r>
      <w:r>
        <w:rPr>
          <w:rFonts w:ascii="Arial" w:hAnsi="Arial" w:cs="Arial"/>
          <w:color w:val="1F2328"/>
        </w:rPr>
        <w:t xml:space="preserve">Caterpilar </w:t>
      </w:r>
      <w:r>
        <w:rPr>
          <w:rFonts w:ascii="Arial" w:hAnsi="Arial" w:cs="Arial"/>
          <w:color w:val="1F2328"/>
          <w:lang w:val="sr-Cyrl-RS"/>
        </w:rPr>
        <w:t>, тј. Сертификатом о похађању техничког тренинга у тренинг центру произвођача машине</w:t>
      </w:r>
    </w:p>
    <w:p w:rsidR="00EF15B3" w:rsidRDefault="00EF15B3" w:rsidP="00BF2380">
      <w:pPr>
        <w:pStyle w:val="ListParagraph"/>
        <w:jc w:val="both"/>
        <w:rPr>
          <w:rFonts w:ascii="Arial" w:hAnsi="Arial" w:cs="Arial"/>
          <w:color w:val="1F2328"/>
          <w:lang w:val="sr-Cyrl-RS"/>
        </w:rPr>
      </w:pPr>
    </w:p>
    <w:p w:rsidR="00BF2380" w:rsidRPr="007257E4" w:rsidRDefault="00BF2380" w:rsidP="00BF2380">
      <w:pPr>
        <w:pStyle w:val="ListParagraph"/>
        <w:jc w:val="both"/>
        <w:rPr>
          <w:rFonts w:ascii="Arial" w:hAnsi="Arial" w:cs="Arial"/>
          <w:color w:val="1F2328"/>
          <w:lang w:val="sr-Cyrl-RS"/>
        </w:rPr>
      </w:pPr>
      <w:r>
        <w:rPr>
          <w:rFonts w:ascii="Arial" w:hAnsi="Arial" w:cs="Arial"/>
          <w:color w:val="1F2328"/>
          <w:lang w:val="sr-Cyrl-RS"/>
        </w:rPr>
        <w:t>-најмање два сервисера оспособљена за стручан и безбедан рад са грађевинским машинама издата од стране акредитованог тела за издавање те врсте сертификата</w:t>
      </w:r>
    </w:p>
    <w:p w:rsidR="003113E6" w:rsidRDefault="00CE4DB2" w:rsidP="00CE4DB2">
      <w:pPr>
        <w:ind w:firstLine="720"/>
        <w:rPr>
          <w:rFonts w:ascii="Arial" w:hAnsi="Arial" w:cs="Arial"/>
          <w:bCs/>
        </w:rPr>
      </w:pPr>
      <w:r>
        <w:rPr>
          <w:rFonts w:ascii="Arial" w:hAnsi="Arial" w:cs="Arial"/>
          <w:b/>
          <w:bCs/>
          <w:lang w:val="sr-Cyrl-RS"/>
        </w:rPr>
        <w:t xml:space="preserve">Доказ: </w:t>
      </w:r>
      <w:r w:rsidR="003113E6" w:rsidRPr="003113E6">
        <w:rPr>
          <w:rFonts w:ascii="Arial" w:hAnsi="Arial" w:cs="Arial"/>
          <w:bCs/>
          <w:lang w:val="sr-Cyrl-RS"/>
        </w:rPr>
        <w:t>Ф</w:t>
      </w:r>
      <w:r w:rsidR="003113E6">
        <w:rPr>
          <w:rFonts w:ascii="Arial" w:hAnsi="Arial" w:cs="Arial"/>
          <w:bCs/>
          <w:lang w:val="sr-Cyrl-RS"/>
        </w:rPr>
        <w:t>отокопије важећих</w:t>
      </w:r>
      <w:r w:rsidR="003113E6" w:rsidRPr="003113E6">
        <w:rPr>
          <w:rFonts w:ascii="Arial" w:hAnsi="Arial" w:cs="Arial"/>
          <w:bCs/>
          <w:lang w:val="sr-Cyrl-RS"/>
        </w:rPr>
        <w:t xml:space="preserve"> уговор</w:t>
      </w:r>
      <w:r w:rsidR="003113E6">
        <w:rPr>
          <w:rFonts w:ascii="Arial" w:hAnsi="Arial" w:cs="Arial"/>
          <w:bCs/>
          <w:lang w:val="sr-Cyrl-RS"/>
        </w:rPr>
        <w:t>а</w:t>
      </w:r>
      <w:r w:rsidR="003113E6" w:rsidRPr="003113E6">
        <w:rPr>
          <w:rFonts w:ascii="Arial" w:hAnsi="Arial" w:cs="Arial"/>
          <w:bCs/>
          <w:lang w:val="sr-Cyrl-RS"/>
        </w:rPr>
        <w:t xml:space="preserve"> о ангажовању</w:t>
      </w:r>
      <w:r w:rsidR="003113E6">
        <w:rPr>
          <w:rFonts w:ascii="Arial" w:hAnsi="Arial" w:cs="Arial"/>
          <w:bCs/>
          <w:lang w:val="sr-Cyrl-RS"/>
        </w:rPr>
        <w:t xml:space="preserve"> наведених лица.</w:t>
      </w:r>
    </w:p>
    <w:p w:rsidR="006918EE" w:rsidRPr="006918EE" w:rsidRDefault="006918EE" w:rsidP="006918EE">
      <w:pPr>
        <w:ind w:left="720"/>
        <w:rPr>
          <w:rFonts w:ascii="Arial" w:hAnsi="Arial" w:cs="Arial"/>
          <w:b/>
          <w:bCs/>
          <w:lang w:val="sr-Cyrl-RS"/>
        </w:rPr>
      </w:pPr>
      <w:r>
        <w:rPr>
          <w:rFonts w:ascii="Arial" w:hAnsi="Arial" w:cs="Arial"/>
          <w:bCs/>
          <w:lang w:val="sr-Cyrl-RS"/>
        </w:rPr>
        <w:t>Фотокопија сертификата о похађању техничког тренинга у тренинг центру произвођача машине.</w:t>
      </w:r>
    </w:p>
    <w:p w:rsidR="00384724" w:rsidRPr="00CE4DB2" w:rsidRDefault="00CE4DB2" w:rsidP="006918EE">
      <w:pPr>
        <w:ind w:left="720"/>
        <w:rPr>
          <w:rFonts w:ascii="Arial" w:hAnsi="Arial" w:cs="Arial"/>
          <w:b/>
          <w:bCs/>
          <w:lang w:val="sr-Cyrl-RS"/>
        </w:rPr>
      </w:pPr>
      <w:r w:rsidRPr="00A5509B">
        <w:rPr>
          <w:rFonts w:ascii="Arial" w:hAnsi="Arial" w:cs="Arial"/>
          <w:bCs/>
          <w:lang w:val="sr-Cyrl-RS"/>
        </w:rPr>
        <w:t>Фотокпија сертификата о оспособљавању за стручан  и безбедан рад са грађевинским машинама издат од стране акредитов</w:t>
      </w:r>
      <w:r w:rsidR="00A5509B" w:rsidRPr="00A5509B">
        <w:rPr>
          <w:rFonts w:ascii="Arial" w:hAnsi="Arial" w:cs="Arial"/>
          <w:bCs/>
          <w:lang w:val="sr-Cyrl-RS"/>
        </w:rPr>
        <w:t>аног тела за издавање те врсте сертификата</w:t>
      </w:r>
      <w:r w:rsidR="00A5509B">
        <w:rPr>
          <w:rFonts w:ascii="Arial" w:hAnsi="Arial" w:cs="Arial"/>
          <w:bCs/>
          <w:lang w:val="sr-Cyrl-RS"/>
        </w:rPr>
        <w:t>.</w:t>
      </w: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A5509B" w:rsidRDefault="00A5509B" w:rsidP="00384724">
      <w:pPr>
        <w:rPr>
          <w:rFonts w:ascii="Arial" w:hAnsi="Arial" w:cs="Arial"/>
          <w:bCs/>
          <w:i/>
          <w:sz w:val="22"/>
          <w:szCs w:val="22"/>
        </w:rPr>
      </w:pPr>
    </w:p>
    <w:p w:rsidR="00EF15B3" w:rsidRPr="00AC6A1E" w:rsidRDefault="00EF15B3"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 xml:space="preserve">НАБАВКЕ МАЛЕ ВРЕДНОСТИ </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5509B">
        <w:rPr>
          <w:rFonts w:ascii="Arial" w:hAnsi="Arial" w:cs="Arial"/>
        </w:rPr>
        <w:t xml:space="preserve">рој ЈНМВ </w:t>
      </w:r>
      <w:r w:rsidR="00564330">
        <w:rPr>
          <w:rFonts w:ascii="Arial" w:hAnsi="Arial" w:cs="Arial"/>
          <w:lang w:val="sr-Cyrl-RS"/>
        </w:rPr>
        <w:t>8</w:t>
      </w:r>
      <w:r>
        <w:rPr>
          <w:rFonts w:ascii="Arial" w:hAnsi="Arial" w:cs="Arial"/>
        </w:rPr>
        <w:t>/20</w:t>
      </w:r>
      <w:r w:rsidR="00A5509B">
        <w:rPr>
          <w:rFonts w:ascii="Arial" w:hAnsi="Arial" w:cs="Arial"/>
          <w:lang w:val="sr-Cyrl-RS"/>
        </w:rPr>
        <w:t>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384724" w:rsidRDefault="00384724" w:rsidP="0038472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Default="00384724" w:rsidP="00384724">
      <w:pPr>
        <w:pStyle w:val="ListParagraph"/>
        <w:ind w:left="0"/>
        <w:jc w:val="both"/>
        <w:rPr>
          <w:rFonts w:ascii="Arial" w:hAnsi="Arial" w:cs="Arial"/>
          <w:bCs/>
          <w:i/>
          <w:iCs/>
          <w:color w:val="auto"/>
        </w:rPr>
      </w:pPr>
    </w:p>
    <w:p w:rsidR="00A5509B" w:rsidRDefault="00A5509B" w:rsidP="00384724">
      <w:pPr>
        <w:pStyle w:val="ListParagraph"/>
        <w:ind w:left="0"/>
        <w:jc w:val="both"/>
        <w:rPr>
          <w:rFonts w:ascii="Arial" w:hAnsi="Arial" w:cs="Arial"/>
          <w:bCs/>
          <w:i/>
          <w:iCs/>
          <w:color w:val="auto"/>
        </w:rPr>
      </w:pPr>
    </w:p>
    <w:p w:rsidR="00A5509B" w:rsidRPr="0053699B" w:rsidRDefault="00A5509B" w:rsidP="00384724">
      <w:pPr>
        <w:pStyle w:val="ListParagraph"/>
        <w:ind w:left="0"/>
        <w:jc w:val="both"/>
        <w:rPr>
          <w:rFonts w:ascii="Arial" w:hAnsi="Arial" w:cs="Arial"/>
          <w:bCs/>
          <w:i/>
          <w:iCs/>
          <w:color w:val="auto"/>
        </w:rPr>
      </w:pPr>
    </w:p>
    <w:p w:rsidR="00384724" w:rsidRPr="000D735A" w:rsidRDefault="00384724" w:rsidP="006918EE">
      <w:pPr>
        <w:shd w:val="clear" w:color="auto" w:fill="B8CCE4" w:themeFill="accent1" w:themeFillTint="66"/>
        <w:jc w:val="center"/>
        <w:rPr>
          <w:rFonts w:ascii="Arial" w:hAnsi="Arial" w:cs="Arial"/>
          <w:b/>
          <w:bCs/>
        </w:rPr>
      </w:pPr>
      <w:r>
        <w:rPr>
          <w:rFonts w:ascii="Arial" w:hAnsi="Arial" w:cs="Arial"/>
          <w:b/>
          <w:bCs/>
        </w:rPr>
        <w:lastRenderedPageBreak/>
        <w:t>ИЗЈАВА ПОДИЗВОЂАЧА</w:t>
      </w:r>
    </w:p>
    <w:p w:rsidR="00384724" w:rsidRDefault="00384724" w:rsidP="006918EE">
      <w:pPr>
        <w:shd w:val="clear" w:color="auto" w:fill="B8CCE4" w:themeFill="accent1" w:themeFillTint="66"/>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6918EE">
      <w:pPr>
        <w:shd w:val="clear" w:color="auto" w:fill="B8CCE4" w:themeFill="accent1" w:themeFillTint="66"/>
        <w:jc w:val="center"/>
        <w:rPr>
          <w:rFonts w:ascii="Arial" w:hAnsi="Arial" w:cs="Arial"/>
          <w:b/>
          <w:bCs/>
        </w:rPr>
      </w:pPr>
      <w:r>
        <w:rPr>
          <w:rFonts w:ascii="Arial" w:hAnsi="Arial" w:cs="Arial"/>
          <w:b/>
          <w:bCs/>
        </w:rPr>
        <w:t xml:space="preserve">НАБАВКЕ МАЛЕ ВРЕДНОСТИ </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5509B">
        <w:rPr>
          <w:rFonts w:ascii="Arial" w:hAnsi="Arial" w:cs="Arial"/>
        </w:rPr>
        <w:t xml:space="preserve"> </w:t>
      </w:r>
      <w:r w:rsidR="00564330">
        <w:rPr>
          <w:rFonts w:ascii="Arial" w:hAnsi="Arial" w:cs="Arial"/>
          <w:lang w:val="sr-Cyrl-RS"/>
        </w:rPr>
        <w:t>8</w:t>
      </w:r>
      <w:r>
        <w:rPr>
          <w:rFonts w:ascii="Arial" w:hAnsi="Arial" w:cs="Arial"/>
        </w:rPr>
        <w:t>/20</w:t>
      </w:r>
      <w:r w:rsidR="00A5509B">
        <w:rPr>
          <w:rFonts w:ascii="Arial" w:hAnsi="Arial" w:cs="Arial"/>
          <w:lang w:val="sr-Cyrl-RS"/>
        </w:rPr>
        <w:t>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A5509B" w:rsidRDefault="00A5509B" w:rsidP="00384724">
      <w:pPr>
        <w:rPr>
          <w:rFonts w:ascii="Arial" w:hAnsi="Arial" w:cs="Arial"/>
          <w:bCs/>
          <w:i/>
          <w:iCs/>
          <w:color w:val="auto"/>
        </w:rPr>
      </w:pPr>
    </w:p>
    <w:p w:rsidR="00A5509B" w:rsidRDefault="00A5509B"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w:t>
      </w:r>
      <w:proofErr w:type="gramStart"/>
      <w:r>
        <w:rPr>
          <w:rFonts w:ascii="Arial" w:eastAsia="TimesNewRomanPS-BoldMT" w:hAnsi="Arial" w:cs="Arial"/>
          <w:b/>
          <w:bCs/>
        </w:rPr>
        <w:t>,Понуда</w:t>
      </w:r>
      <w:proofErr w:type="gramEnd"/>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w:t>
      </w:r>
      <w:r w:rsidR="00A5509B">
        <w:rPr>
          <w:rFonts w:ascii="Arial" w:eastAsia="TimesNewRomanPS-BoldMT" w:hAnsi="Arial" w:cs="Arial"/>
          <w:b/>
          <w:bCs/>
          <w:color w:val="002060"/>
          <w:lang w:val="sr-Cyrl-RS"/>
        </w:rPr>
        <w:t>РАДНЕ МАШИНЕ БУЛДОЗЕР</w:t>
      </w:r>
      <w:r>
        <w:rPr>
          <w:rFonts w:ascii="Arial" w:eastAsia="TimesNewRomanPS-BoldMT" w:hAnsi="Arial" w:cs="Arial"/>
          <w:b/>
          <w:bCs/>
          <w:color w:val="002060"/>
        </w:rPr>
        <w:t xml:space="preserve"> </w:t>
      </w:r>
      <w:r w:rsidR="00A5509B">
        <w:rPr>
          <w:rFonts w:ascii="Arial" w:eastAsia="TimesNewRomanPS-BoldMT" w:hAnsi="Arial" w:cs="Arial"/>
          <w:b/>
          <w:bCs/>
        </w:rPr>
        <w:t xml:space="preserve">ЈНМВ бр </w:t>
      </w:r>
      <w:r w:rsidR="00564330">
        <w:rPr>
          <w:rFonts w:ascii="Arial" w:eastAsia="TimesNewRomanPS-BoldMT" w:hAnsi="Arial" w:cs="Arial"/>
          <w:b/>
          <w:bCs/>
          <w:lang w:val="sr-Cyrl-RS"/>
        </w:rPr>
        <w:t>8</w:t>
      </w:r>
      <w:r>
        <w:rPr>
          <w:rFonts w:ascii="Arial" w:eastAsia="TimesNewRomanPS-BoldMT" w:hAnsi="Arial" w:cs="Arial"/>
          <w:b/>
          <w:bCs/>
        </w:rPr>
        <w:t>/20</w:t>
      </w:r>
      <w:r w:rsidR="00A5509B">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3643F0" w:rsidRDefault="00384724" w:rsidP="00384724">
      <w:pPr>
        <w:autoSpaceDE w:val="0"/>
        <w:autoSpaceDN w:val="0"/>
        <w:adjustRightInd w:val="0"/>
        <w:spacing w:line="240" w:lineRule="auto"/>
        <w:jc w:val="both"/>
        <w:rPr>
          <w:rFonts w:ascii="Arial" w:eastAsia="TimesNewRomanPS-BoldMT" w:hAnsi="Arial" w:cs="Arial"/>
          <w:b/>
          <w:bCs/>
          <w:color w:val="auto"/>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564330">
        <w:rPr>
          <w:rFonts w:ascii="Arial" w:hAnsi="Arial" w:cs="Arial"/>
          <w:color w:val="auto"/>
        </w:rPr>
        <w:t>27</w:t>
      </w:r>
      <w:r w:rsidRPr="003643F0">
        <w:rPr>
          <w:rFonts w:ascii="Arial" w:hAnsi="Arial" w:cs="Arial"/>
          <w:color w:val="auto"/>
        </w:rPr>
        <w:t>.</w:t>
      </w:r>
      <w:r w:rsidR="00A772C8" w:rsidRPr="003643F0">
        <w:rPr>
          <w:rFonts w:ascii="Arial" w:hAnsi="Arial" w:cs="Arial"/>
          <w:color w:val="auto"/>
        </w:rPr>
        <w:t>0</w:t>
      </w:r>
      <w:r w:rsidR="006918EE">
        <w:rPr>
          <w:rFonts w:ascii="Arial" w:hAnsi="Arial" w:cs="Arial"/>
          <w:color w:val="auto"/>
          <w:lang w:val="sr-Cyrl-RS"/>
        </w:rPr>
        <w:t>2</w:t>
      </w:r>
      <w:r w:rsidR="00A2415C" w:rsidRPr="003643F0">
        <w:rPr>
          <w:rFonts w:ascii="Arial" w:hAnsi="Arial" w:cs="Arial"/>
          <w:color w:val="auto"/>
        </w:rPr>
        <w:t>.</w:t>
      </w:r>
      <w:r w:rsidRPr="003643F0">
        <w:rPr>
          <w:rFonts w:ascii="Arial" w:hAnsi="Arial" w:cs="Arial"/>
          <w:color w:val="auto"/>
        </w:rPr>
        <w:t>20</w:t>
      </w:r>
      <w:r w:rsidR="006918EE">
        <w:rPr>
          <w:rFonts w:ascii="Arial" w:hAnsi="Arial" w:cs="Arial"/>
          <w:color w:val="auto"/>
          <w:lang w:val="sr-Cyrl-RS"/>
        </w:rPr>
        <w:t>20</w:t>
      </w:r>
      <w:r w:rsidRPr="003643F0">
        <w:rPr>
          <w:rFonts w:ascii="Arial" w:hAnsi="Arial" w:cs="Arial"/>
          <w:color w:val="auto"/>
        </w:rPr>
        <w:t>.год до 1</w:t>
      </w:r>
      <w:r w:rsidR="000B7272" w:rsidRPr="003643F0">
        <w:rPr>
          <w:rFonts w:ascii="Arial" w:hAnsi="Arial" w:cs="Arial"/>
          <w:color w:val="auto"/>
        </w:rPr>
        <w:t>2</w:t>
      </w:r>
      <w:r w:rsidRPr="003643F0">
        <w:rPr>
          <w:rFonts w:ascii="Arial" w:hAnsi="Arial" w:cs="Arial"/>
          <w:color w:val="auto"/>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384724" w:rsidRDefault="00384724" w:rsidP="00384724">
      <w:pPr>
        <w:jc w:val="both"/>
        <w:rPr>
          <w:rFonts w:ascii="Arial" w:hAnsi="Arial" w:cs="Arial"/>
          <w:bCs/>
          <w:iCs/>
        </w:rPr>
      </w:pPr>
    </w:p>
    <w:p w:rsidR="003643F0" w:rsidRDefault="003643F0"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 xml:space="preserve">Набавка </w:t>
      </w:r>
      <w:r w:rsidR="00A5509B">
        <w:rPr>
          <w:rFonts w:ascii="Arial" w:hAnsi="Arial" w:cs="Arial"/>
          <w:iCs/>
          <w:lang w:val="sr-Cyrl-RS"/>
        </w:rPr>
        <w:t>ни</w:t>
      </w:r>
      <w:r>
        <w:rPr>
          <w:rFonts w:ascii="Arial" w:hAnsi="Arial" w:cs="Arial"/>
          <w:iCs/>
        </w:rPr>
        <w:t>је обликована у више партија</w:t>
      </w:r>
      <w:r w:rsidR="00A5509B">
        <w:rPr>
          <w:rFonts w:ascii="Arial" w:hAnsi="Arial" w:cs="Arial"/>
          <w:iCs/>
          <w:lang w:val="sr-Cyrl-RS"/>
        </w:rPr>
        <w:t>.</w:t>
      </w:r>
    </w:p>
    <w:p w:rsidR="00384724" w:rsidRDefault="00384724" w:rsidP="00384724">
      <w:pPr>
        <w:jc w:val="both"/>
        <w:rPr>
          <w:rFonts w:ascii="Arial" w:hAnsi="Arial" w:cs="Arial"/>
        </w:rPr>
      </w:pPr>
    </w:p>
    <w:p w:rsidR="00A5509B" w:rsidRPr="00A2415C" w:rsidRDefault="00A5509B"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w:t>
      </w:r>
      <w:r w:rsidR="00A5509B">
        <w:rPr>
          <w:rFonts w:ascii="Arial" w:eastAsia="TimesNewRomanPS-BoldMT" w:hAnsi="Arial" w:cs="Arial"/>
          <w:b/>
          <w:bCs/>
          <w:color w:val="002060"/>
          <w:lang w:val="sr-Cyrl-RS"/>
        </w:rPr>
        <w:t>РАДНЕ МАШИНЕ БУЛДОЗЕР</w:t>
      </w:r>
      <w:r>
        <w:rPr>
          <w:rFonts w:ascii="Arial" w:hAnsi="Arial" w:cs="Arial"/>
        </w:rPr>
        <w:t>,</w:t>
      </w:r>
      <w:r>
        <w:rPr>
          <w:rFonts w:ascii="Arial" w:eastAsia="TimesNewRomanPS-BoldMT" w:hAnsi="Arial" w:cs="Arial"/>
          <w:b/>
          <w:bCs/>
          <w:color w:val="002060"/>
        </w:rPr>
        <w:t xml:space="preserve"> </w:t>
      </w:r>
      <w:r w:rsidR="00A5509B">
        <w:rPr>
          <w:rFonts w:ascii="Arial" w:eastAsia="TimesNewRomanPS-BoldMT" w:hAnsi="Arial" w:cs="Arial"/>
          <w:b/>
          <w:bCs/>
        </w:rPr>
        <w:t xml:space="preserve">ЈНМВ бр </w:t>
      </w:r>
      <w:r w:rsidR="00564330">
        <w:rPr>
          <w:rFonts w:ascii="Arial" w:eastAsia="TimesNewRomanPS-BoldMT" w:hAnsi="Arial" w:cs="Arial"/>
          <w:b/>
          <w:bCs/>
          <w:lang w:val="sr-Cyrl-RS"/>
        </w:rPr>
        <w:t>8</w:t>
      </w:r>
      <w:r w:rsidR="007803AE">
        <w:rPr>
          <w:rFonts w:ascii="Arial" w:eastAsia="TimesNewRomanPS-BoldMT" w:hAnsi="Arial" w:cs="Arial"/>
          <w:b/>
          <w:bCs/>
        </w:rPr>
        <w:t>/20</w:t>
      </w:r>
      <w:r w:rsidR="00A5509B">
        <w:rPr>
          <w:rFonts w:ascii="Arial" w:eastAsia="TimesNewRomanPS-BoldMT" w:hAnsi="Arial" w:cs="Arial"/>
          <w:b/>
          <w:bCs/>
          <w:lang w:val="sr-Cyrl-RS"/>
        </w:rPr>
        <w:t xml:space="preserve">20 </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w:t>
      </w:r>
      <w:r w:rsidR="00A5509B">
        <w:rPr>
          <w:rFonts w:ascii="Arial" w:eastAsia="TimesNewRomanPS-BoldMT" w:hAnsi="Arial" w:cs="Arial"/>
          <w:b/>
          <w:bCs/>
          <w:color w:val="002060"/>
          <w:lang w:val="sr-Cyrl-RS"/>
        </w:rPr>
        <w:t>РАДНЕ МАШИНЕ БУЛДОЗЕР</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 xml:space="preserve">ЈНМВ бр </w:t>
      </w:r>
      <w:r w:rsidR="00564330">
        <w:rPr>
          <w:rFonts w:ascii="Arial" w:eastAsia="TimesNewRomanPS-BoldMT" w:hAnsi="Arial" w:cs="Arial"/>
          <w:b/>
          <w:bCs/>
          <w:lang w:val="sr-Cyrl-RS"/>
        </w:rPr>
        <w:t>8</w:t>
      </w:r>
      <w:r w:rsidR="00847043">
        <w:rPr>
          <w:rFonts w:ascii="Arial" w:eastAsia="TimesNewRomanPS-BoldMT" w:hAnsi="Arial" w:cs="Arial"/>
          <w:b/>
          <w:bCs/>
        </w:rPr>
        <w:t>/20</w:t>
      </w:r>
      <w:r w:rsidR="00A5509B">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w:t>
      </w:r>
      <w:r w:rsidR="00A5509B">
        <w:rPr>
          <w:rFonts w:ascii="Arial" w:eastAsia="TimesNewRomanPS-BoldMT" w:hAnsi="Arial" w:cs="Arial"/>
          <w:b/>
          <w:bCs/>
          <w:color w:val="002060"/>
          <w:lang w:val="sr-Cyrl-RS"/>
        </w:rPr>
        <w:t>РАДНЕ МАШИНЕ БУЛДОЗЕР</w:t>
      </w:r>
      <w:r>
        <w:rPr>
          <w:rFonts w:ascii="Arial" w:hAnsi="Arial" w:cs="Arial"/>
        </w:rPr>
        <w:t>,</w:t>
      </w:r>
      <w:r>
        <w:rPr>
          <w:rFonts w:ascii="Arial" w:eastAsia="TimesNewRomanPS-BoldMT" w:hAnsi="Arial" w:cs="Arial"/>
          <w:b/>
          <w:bCs/>
          <w:color w:val="002060"/>
        </w:rPr>
        <w:t xml:space="preserve"> </w:t>
      </w:r>
      <w:r w:rsidR="00564330">
        <w:rPr>
          <w:rFonts w:ascii="Arial" w:eastAsia="TimesNewRomanPS-BoldMT" w:hAnsi="Arial" w:cs="Arial"/>
          <w:b/>
          <w:bCs/>
        </w:rPr>
        <w:t>ЈНМВ бр 8</w:t>
      </w:r>
      <w:r w:rsidR="007803AE">
        <w:rPr>
          <w:rFonts w:ascii="Arial" w:eastAsia="TimesNewRomanPS-BoldMT" w:hAnsi="Arial" w:cs="Arial"/>
          <w:b/>
          <w:bCs/>
        </w:rPr>
        <w:t>/20</w:t>
      </w:r>
      <w:r w:rsidR="00A5509B">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УСЛУГЕ</w:t>
      </w:r>
      <w:proofErr w:type="gramEnd"/>
      <w:r>
        <w:rPr>
          <w:rFonts w:ascii="Arial" w:eastAsia="TimesNewRomanPS-BoldMT" w:hAnsi="Arial" w:cs="Arial"/>
          <w:b/>
          <w:bCs/>
          <w:color w:val="002060"/>
        </w:rPr>
        <w:t xml:space="preserve"> ПОПРАВКЕ </w:t>
      </w:r>
      <w:r w:rsidR="00A5509B">
        <w:rPr>
          <w:rFonts w:ascii="Arial" w:eastAsia="TimesNewRomanPS-BoldMT" w:hAnsi="Arial" w:cs="Arial"/>
          <w:b/>
          <w:bCs/>
          <w:color w:val="002060"/>
          <w:lang w:val="sr-Cyrl-RS"/>
        </w:rPr>
        <w:t>РАДНЕ МАШИНЕ БУЛДОЗЕР</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 xml:space="preserve">ЈНМВ бр </w:t>
      </w:r>
      <w:r w:rsidR="00564330">
        <w:rPr>
          <w:rFonts w:ascii="Arial" w:eastAsia="TimesNewRomanPS-BoldMT" w:hAnsi="Arial" w:cs="Arial"/>
          <w:b/>
          <w:bCs/>
          <w:lang w:val="sr-Cyrl-RS"/>
        </w:rPr>
        <w:t>8</w:t>
      </w:r>
      <w:r w:rsidR="00847043">
        <w:rPr>
          <w:rFonts w:ascii="Arial" w:eastAsia="TimesNewRomanPS-BoldMT" w:hAnsi="Arial" w:cs="Arial"/>
          <w:b/>
          <w:bCs/>
        </w:rPr>
        <w:t>/20</w:t>
      </w:r>
      <w:r w:rsidR="00A5509B">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643F0" w:rsidRDefault="003643F0" w:rsidP="00384724">
      <w:pPr>
        <w:jc w:val="both"/>
        <w:rPr>
          <w:rFonts w:ascii="Arial" w:hAnsi="Arial" w:cs="Arial"/>
          <w:b/>
          <w:bCs/>
          <w:i/>
          <w:iCs/>
        </w:rPr>
      </w:pP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 xml:space="preserve">Понуђач може да поднесе понуду само за једну </w:t>
      </w:r>
      <w:proofErr w:type="gramStart"/>
      <w:r>
        <w:rPr>
          <w:rFonts w:ascii="Arial" w:hAnsi="Arial" w:cs="Arial"/>
          <w:bCs/>
          <w:iCs/>
        </w:rPr>
        <w:t>партију ,</w:t>
      </w:r>
      <w:proofErr w:type="gramEnd"/>
      <w:r>
        <w:rPr>
          <w:rFonts w:ascii="Arial" w:hAnsi="Arial" w:cs="Arial"/>
          <w:bCs/>
          <w:iCs/>
        </w:rPr>
        <w:t xml:space="preserve">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Pr="00443BA5" w:rsidRDefault="00384724" w:rsidP="00384724">
      <w:pPr>
        <w:jc w:val="both"/>
        <w:rPr>
          <w:rFonts w:ascii="Arial" w:hAnsi="Arial" w:cs="Arial"/>
          <w:color w:val="FF0000"/>
        </w:rPr>
      </w:pP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84724" w:rsidRDefault="00384724" w:rsidP="00384724">
      <w:pPr>
        <w:jc w:val="both"/>
        <w:rPr>
          <w:rFonts w:ascii="Arial" w:hAnsi="Arial" w:cs="Arial"/>
        </w:rPr>
      </w:pPr>
    </w:p>
    <w:p w:rsidR="00384724" w:rsidRDefault="00384724" w:rsidP="003847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008B30CA">
        <w:rPr>
          <w:rFonts w:ascii="Arial" w:hAnsi="Arial" w:cs="Arial"/>
          <w:iCs/>
          <w:color w:val="auto"/>
        </w:rPr>
        <w:t xml:space="preserve"> којим је потврђено </w:t>
      </w:r>
      <w:proofErr w:type="gramStart"/>
      <w:r w:rsidR="008B30CA">
        <w:rPr>
          <w:rFonts w:ascii="Arial" w:hAnsi="Arial" w:cs="Arial"/>
          <w:iCs/>
          <w:color w:val="auto"/>
        </w:rPr>
        <w:t xml:space="preserve">извршење </w:t>
      </w:r>
      <w:r w:rsidRPr="006E7EC6">
        <w:rPr>
          <w:rFonts w:ascii="Arial" w:hAnsi="Arial" w:cs="Arial"/>
          <w:iCs/>
          <w:color w:val="auto"/>
        </w:rPr>
        <w:t xml:space="preserve"> услуге</w:t>
      </w:r>
      <w:proofErr w:type="gramEnd"/>
      <w:r w:rsidRPr="006E7EC6">
        <w:rPr>
          <w:rFonts w:ascii="Arial" w:hAnsi="Arial" w:cs="Arial"/>
          <w:iCs/>
          <w:color w:val="auto"/>
        </w:rPr>
        <w:t>.</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lastRenderedPageBreak/>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w:t>
      </w:r>
      <w:proofErr w:type="gramStart"/>
      <w:r w:rsidRPr="006E7EC6">
        <w:rPr>
          <w:rFonts w:ascii="Arial" w:hAnsi="Arial" w:cs="Arial"/>
          <w:i/>
          <w:iCs/>
          <w:color w:val="auto"/>
        </w:rPr>
        <w:t>ВОЗИЛА</w:t>
      </w:r>
      <w:r w:rsidRPr="006E7EC6">
        <w:rPr>
          <w:rFonts w:ascii="Arial" w:hAnsi="Arial" w:cs="Arial"/>
          <w:iCs/>
          <w:color w:val="auto"/>
        </w:rPr>
        <w:t xml:space="preserve"> </w:t>
      </w:r>
      <w:r w:rsidRPr="006E7EC6">
        <w:rPr>
          <w:rFonts w:ascii="Arial" w:hAnsi="Arial" w:cs="Arial"/>
          <w:i/>
          <w:iCs/>
          <w:color w:val="auto"/>
        </w:rPr>
        <w:t xml:space="preserve"> не</w:t>
      </w:r>
      <w:proofErr w:type="gramEnd"/>
      <w:r w:rsidRPr="006E7EC6">
        <w:rPr>
          <w:rFonts w:ascii="Arial" w:hAnsi="Arial" w:cs="Arial"/>
          <w:i/>
          <w:iCs/>
          <w:color w:val="auto"/>
        </w:rPr>
        <w:t xml:space="preserve"> </w:t>
      </w:r>
      <w:r w:rsidRPr="006E7EC6">
        <w:rPr>
          <w:rFonts w:ascii="Arial" w:hAnsi="Arial" w:cs="Arial"/>
          <w:iCs/>
          <w:color w:val="auto"/>
        </w:rPr>
        <w:t xml:space="preserve">може бити краћи од </w:t>
      </w:r>
      <w:r w:rsidR="008B30CA">
        <w:rPr>
          <w:rFonts w:ascii="Arial" w:hAnsi="Arial" w:cs="Arial"/>
          <w:iCs/>
          <w:color w:val="auto"/>
          <w:lang w:val="sr-Cyrl-RS"/>
        </w:rPr>
        <w:t>законом прописаног рока</w:t>
      </w:r>
      <w:r w:rsidRPr="006E7EC6">
        <w:rPr>
          <w:rFonts w:ascii="Arial" w:hAnsi="Arial" w:cs="Arial"/>
          <w:iCs/>
          <w:color w:val="auto"/>
        </w:rPr>
        <w:t>.</w:t>
      </w:r>
    </w:p>
    <w:p w:rsidR="006E7EC6" w:rsidRPr="006E7EC6" w:rsidRDefault="006E7EC6" w:rsidP="00384724">
      <w:pPr>
        <w:jc w:val="both"/>
        <w:rPr>
          <w:rFonts w:ascii="Arial" w:hAnsi="Arial" w:cs="Arial"/>
          <w:i/>
          <w:iCs/>
          <w:color w:val="auto"/>
        </w:rPr>
      </w:pPr>
    </w:p>
    <w:p w:rsidR="00384724" w:rsidRPr="0056514D" w:rsidRDefault="00384724" w:rsidP="00384724">
      <w:pPr>
        <w:jc w:val="both"/>
        <w:rPr>
          <w:rFonts w:ascii="Arial" w:hAnsi="Arial" w:cs="Arial"/>
          <w:iCs/>
          <w:color w:val="auto"/>
          <w:u w:val="single"/>
          <w:lang w:val="sr-Cyrl-RS"/>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w:t>
      </w:r>
      <w:r w:rsidR="0056514D">
        <w:rPr>
          <w:rFonts w:ascii="Arial" w:hAnsi="Arial" w:cs="Arial"/>
          <w:iCs/>
          <w:color w:val="auto"/>
          <w:u w:val="single"/>
          <w:lang w:val="sr-Cyrl-RS"/>
        </w:rPr>
        <w:t xml:space="preserve"> извршења услуге</w:t>
      </w:r>
    </w:p>
    <w:p w:rsidR="00384724" w:rsidRPr="0056514D" w:rsidRDefault="008B30CA" w:rsidP="00384724">
      <w:pPr>
        <w:jc w:val="both"/>
        <w:rPr>
          <w:rFonts w:ascii="Arial" w:hAnsi="Arial" w:cs="Arial"/>
          <w:iCs/>
          <w:color w:val="auto"/>
        </w:rPr>
      </w:pPr>
      <w:r w:rsidRPr="0056514D">
        <w:rPr>
          <w:rFonts w:ascii="Arial" w:hAnsi="Arial" w:cs="Arial"/>
          <w:iCs/>
          <w:color w:val="auto"/>
        </w:rPr>
        <w:t>Рок извршења</w:t>
      </w:r>
      <w:r w:rsidR="00384724" w:rsidRPr="0056514D">
        <w:rPr>
          <w:rFonts w:ascii="Arial" w:hAnsi="Arial" w:cs="Arial"/>
          <w:iCs/>
          <w:color w:val="auto"/>
        </w:rPr>
        <w:t xml:space="preserve"> </w:t>
      </w:r>
      <w:proofErr w:type="gramStart"/>
      <w:r w:rsidR="00384724" w:rsidRPr="0056514D">
        <w:rPr>
          <w:rFonts w:ascii="Arial" w:hAnsi="Arial" w:cs="Arial"/>
          <w:iCs/>
          <w:color w:val="auto"/>
        </w:rPr>
        <w:t xml:space="preserve">услуга </w:t>
      </w:r>
      <w:r w:rsidR="00384724" w:rsidRPr="0056514D">
        <w:rPr>
          <w:rFonts w:ascii="Arial" w:hAnsi="Arial" w:cs="Arial"/>
          <w:i/>
          <w:iCs/>
          <w:color w:val="auto"/>
        </w:rPr>
        <w:t xml:space="preserve"> </w:t>
      </w:r>
      <w:r w:rsidR="00384724" w:rsidRPr="0056514D">
        <w:rPr>
          <w:rFonts w:ascii="Arial" w:hAnsi="Arial" w:cs="Arial"/>
          <w:iCs/>
          <w:color w:val="auto"/>
        </w:rPr>
        <w:t>не</w:t>
      </w:r>
      <w:proofErr w:type="gramEnd"/>
      <w:r w:rsidR="00384724" w:rsidRPr="0056514D">
        <w:rPr>
          <w:rFonts w:ascii="Arial" w:hAnsi="Arial" w:cs="Arial"/>
          <w:iCs/>
          <w:color w:val="auto"/>
        </w:rPr>
        <w:t xml:space="preserve"> може бити дужи од 2</w:t>
      </w:r>
      <w:r w:rsidR="0056514D" w:rsidRPr="0056514D">
        <w:rPr>
          <w:rFonts w:ascii="Arial" w:hAnsi="Arial" w:cs="Arial"/>
          <w:iCs/>
          <w:color w:val="auto"/>
          <w:lang w:val="sr-Cyrl-RS"/>
        </w:rPr>
        <w:t>0</w:t>
      </w:r>
      <w:r w:rsidR="00384724" w:rsidRPr="0056514D">
        <w:rPr>
          <w:rFonts w:ascii="Arial" w:hAnsi="Arial" w:cs="Arial"/>
          <w:iCs/>
          <w:color w:val="auto"/>
        </w:rPr>
        <w:t xml:space="preserve"> дана</w:t>
      </w:r>
      <w:r w:rsidR="0056514D" w:rsidRPr="0056514D">
        <w:rPr>
          <w:rFonts w:ascii="Arial" w:hAnsi="Arial" w:cs="Arial"/>
          <w:iCs/>
          <w:color w:val="auto"/>
          <w:lang w:val="sr-Cyrl-RS"/>
        </w:rPr>
        <w:t>.</w:t>
      </w:r>
      <w:r w:rsidR="00384724" w:rsidRPr="0056514D">
        <w:rPr>
          <w:rFonts w:ascii="Arial" w:hAnsi="Arial" w:cs="Arial"/>
          <w:iCs/>
          <w:color w:val="auto"/>
        </w:rPr>
        <w:t xml:space="preserve"> </w:t>
      </w:r>
    </w:p>
    <w:p w:rsidR="0056514D" w:rsidRPr="0056514D" w:rsidRDefault="00B85D4F" w:rsidP="00384724">
      <w:pPr>
        <w:autoSpaceDE w:val="0"/>
        <w:autoSpaceDN w:val="0"/>
        <w:adjustRightInd w:val="0"/>
        <w:spacing w:line="240" w:lineRule="auto"/>
        <w:jc w:val="both"/>
        <w:rPr>
          <w:rFonts w:ascii="Arial" w:hAnsi="Arial" w:cs="Arial"/>
          <w:iCs/>
          <w:color w:val="auto"/>
        </w:rPr>
      </w:pPr>
      <w:r w:rsidRPr="0056514D">
        <w:rPr>
          <w:rFonts w:ascii="Arial" w:hAnsi="Arial" w:cs="Arial"/>
          <w:iCs/>
          <w:color w:val="auto"/>
        </w:rPr>
        <w:t>Мес</w:t>
      </w:r>
      <w:r w:rsidR="008B30CA" w:rsidRPr="0056514D">
        <w:rPr>
          <w:rFonts w:ascii="Arial" w:hAnsi="Arial" w:cs="Arial"/>
          <w:iCs/>
          <w:color w:val="auto"/>
        </w:rPr>
        <w:t xml:space="preserve">то </w:t>
      </w:r>
      <w:r w:rsidR="0056514D" w:rsidRPr="0056514D">
        <w:rPr>
          <w:rFonts w:ascii="Arial" w:hAnsi="Arial" w:cs="Arial"/>
          <w:iCs/>
          <w:color w:val="auto"/>
          <w:lang w:val="sr-Cyrl-RS"/>
        </w:rPr>
        <w:t xml:space="preserve">извршења </w:t>
      </w:r>
      <w:r w:rsidR="008B30CA" w:rsidRPr="0056514D">
        <w:rPr>
          <w:rFonts w:ascii="Arial" w:hAnsi="Arial" w:cs="Arial"/>
          <w:iCs/>
          <w:color w:val="auto"/>
        </w:rPr>
        <w:t xml:space="preserve">  –</w:t>
      </w:r>
      <w:r w:rsidR="0056514D" w:rsidRPr="0056514D">
        <w:rPr>
          <w:rFonts w:ascii="Arial" w:hAnsi="Arial" w:cs="Arial"/>
          <w:iCs/>
          <w:color w:val="auto"/>
          <w:lang w:val="sr-Cyrl-RS"/>
        </w:rPr>
        <w:t xml:space="preserve"> </w:t>
      </w:r>
      <w:proofErr w:type="gramStart"/>
      <w:r w:rsidR="008B30CA" w:rsidRPr="0056514D">
        <w:rPr>
          <w:rFonts w:ascii="Arial" w:hAnsi="Arial" w:cs="Arial"/>
          <w:iCs/>
          <w:color w:val="auto"/>
        </w:rPr>
        <w:t>адреса  Понуђача</w:t>
      </w:r>
      <w:proofErr w:type="gramEnd"/>
      <w:r w:rsidR="008B30CA" w:rsidRPr="0056514D">
        <w:rPr>
          <w:rFonts w:ascii="Arial" w:hAnsi="Arial" w:cs="Arial"/>
          <w:iCs/>
          <w:color w:val="auto"/>
        </w:rPr>
        <w:t>.</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w:t>
      </w:r>
      <w:r w:rsidR="00A5509B">
        <w:rPr>
          <w:rFonts w:ascii="Arial" w:hAnsi="Arial" w:cs="Arial"/>
          <w:iCs/>
          <w:color w:val="auto"/>
        </w:rPr>
        <w:t xml:space="preserve"> продужење рока важења понуде н</w:t>
      </w:r>
      <w:r w:rsidR="00A5509B">
        <w:rPr>
          <w:rFonts w:ascii="Arial" w:hAnsi="Arial" w:cs="Arial"/>
          <w:iCs/>
          <w:color w:val="auto"/>
          <w:lang w:val="sr-Cyrl-RS"/>
        </w:rPr>
        <w:t>е</w:t>
      </w:r>
      <w:r w:rsidRPr="006E7EC6">
        <w:rPr>
          <w:rFonts w:ascii="Arial" w:hAnsi="Arial" w:cs="Arial"/>
          <w:iCs/>
          <w:color w:val="auto"/>
        </w:rPr>
        <w:t xml:space="preserve"> може мењати понуду.</w:t>
      </w:r>
    </w:p>
    <w:p w:rsidR="008B30CA" w:rsidRDefault="008B30CA" w:rsidP="00384724">
      <w:pPr>
        <w:jc w:val="both"/>
        <w:rPr>
          <w:rFonts w:ascii="Arial" w:hAnsi="Arial" w:cs="Arial"/>
          <w:b/>
          <w:bCs/>
          <w:i/>
          <w:iCs/>
        </w:rPr>
      </w:pP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C216B9"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eastAsia="TimesNewRomanPSMT" w:hAnsi="Arial" w:cs="Arial"/>
          <w:bCs/>
          <w:iCs/>
          <w:color w:val="auto"/>
        </w:rPr>
      </w:pP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B856B7" w:rsidRPr="00B856B7" w:rsidRDefault="00B856B7" w:rsidP="00B856B7">
      <w:pPr>
        <w:tabs>
          <w:tab w:val="left" w:pos="0"/>
        </w:tabs>
        <w:autoSpaceDN w:val="0"/>
        <w:jc w:val="both"/>
        <w:textAlignment w:val="baseline"/>
        <w:rPr>
          <w:color w:val="auto"/>
          <w:kern w:val="3"/>
        </w:rPr>
      </w:pPr>
      <w:r w:rsidRPr="00B856B7">
        <w:rPr>
          <w:rFonts w:ascii="Arial" w:hAnsi="Arial" w:cs="Arial"/>
          <w:b/>
          <w:i/>
          <w:iCs/>
          <w:color w:val="auto"/>
          <w:kern w:val="3"/>
        </w:rPr>
        <w:t>Понуђач је дужан да достави:</w:t>
      </w:r>
    </w:p>
    <w:tbl>
      <w:tblPr>
        <w:tblW w:w="9032" w:type="dxa"/>
        <w:tblInd w:w="-55" w:type="dxa"/>
        <w:tblLayout w:type="fixed"/>
        <w:tblCellMar>
          <w:left w:w="10" w:type="dxa"/>
          <w:right w:w="10" w:type="dxa"/>
        </w:tblCellMar>
        <w:tblLook w:val="0000" w:firstRow="0" w:lastRow="0" w:firstColumn="0" w:lastColumn="0" w:noHBand="0" w:noVBand="0"/>
      </w:tblPr>
      <w:tblGrid>
        <w:gridCol w:w="9032"/>
      </w:tblGrid>
      <w:tr w:rsidR="00B856B7" w:rsidRPr="00B856B7" w:rsidTr="009073FC">
        <w:trPr>
          <w:trHeight w:val="3608"/>
        </w:trPr>
        <w:tc>
          <w:tcPr>
            <w:tcW w:w="9032" w:type="dxa"/>
            <w:shd w:val="clear" w:color="auto" w:fill="FFFFFF"/>
            <w:tcMar>
              <w:top w:w="55" w:type="dxa"/>
              <w:left w:w="55" w:type="dxa"/>
              <w:bottom w:w="55" w:type="dxa"/>
              <w:right w:w="55" w:type="dxa"/>
            </w:tcMar>
          </w:tcPr>
          <w:p w:rsidR="00B856B7" w:rsidRDefault="00B856B7" w:rsidP="00B856B7">
            <w:pPr>
              <w:tabs>
                <w:tab w:val="left" w:pos="810"/>
              </w:tabs>
              <w:suppressAutoHyphens w:val="0"/>
              <w:spacing w:line="276" w:lineRule="auto"/>
              <w:jc w:val="both"/>
              <w:rPr>
                <w:rFonts w:ascii="Arial" w:eastAsiaTheme="minorEastAsia" w:hAnsi="Arial" w:cs="Arial"/>
                <w:b/>
                <w:iCs/>
                <w:color w:val="auto"/>
                <w:kern w:val="0"/>
                <w:lang w:eastAsia="en-US"/>
              </w:rPr>
            </w:pPr>
            <w:r w:rsidRPr="00B856B7">
              <w:rPr>
                <w:rFonts w:ascii="Arial" w:eastAsiaTheme="minorEastAsia" w:hAnsi="Arial" w:cs="Arial"/>
                <w:b/>
                <w:iCs/>
                <w:color w:val="auto"/>
                <w:kern w:val="0"/>
                <w:lang w:eastAsia="en-US"/>
              </w:rPr>
              <w:lastRenderedPageBreak/>
              <w:t>-Средство финансијског обезбеђења за добро извршење посла-</w:t>
            </w:r>
          </w:p>
          <w:p w:rsidR="00B856B7" w:rsidRDefault="00B856B7" w:rsidP="00B856B7">
            <w:pPr>
              <w:tabs>
                <w:tab w:val="left" w:pos="810"/>
              </w:tabs>
              <w:suppressAutoHyphens w:val="0"/>
              <w:spacing w:line="276" w:lineRule="auto"/>
              <w:jc w:val="both"/>
              <w:rPr>
                <w:rFonts w:ascii="Arial" w:eastAsiaTheme="minorEastAsia" w:hAnsi="Arial" w:cs="Arial"/>
                <w:iCs/>
                <w:color w:val="auto"/>
                <w:kern w:val="0"/>
                <w:lang w:eastAsia="en-US"/>
              </w:rPr>
            </w:pPr>
            <w:r w:rsidRPr="00B856B7">
              <w:rPr>
                <w:rFonts w:ascii="Arial" w:eastAsiaTheme="minorEastAsia" w:hAnsi="Arial" w:cs="Arial"/>
                <w:b/>
                <w:iCs/>
                <w:color w:val="auto"/>
                <w:kern w:val="0"/>
                <w:lang w:eastAsia="en-US"/>
              </w:rPr>
              <w:t xml:space="preserve"> </w:t>
            </w:r>
            <w:r w:rsidRPr="00B856B7">
              <w:rPr>
                <w:rFonts w:ascii="Arial" w:eastAsiaTheme="minorEastAsia" w:hAnsi="Arial" w:cs="Arial"/>
                <w:iCs/>
                <w:color w:val="auto"/>
                <w:kern w:val="0"/>
                <w:lang w:eastAsia="en-US"/>
              </w:rPr>
              <w:t>Иза</w:t>
            </w:r>
            <w:r>
              <w:rPr>
                <w:rFonts w:ascii="Arial" w:eastAsiaTheme="minorEastAsia" w:hAnsi="Arial" w:cs="Arial"/>
                <w:iCs/>
                <w:color w:val="auto"/>
                <w:kern w:val="0"/>
                <w:lang w:eastAsia="en-US"/>
              </w:rPr>
              <w:t xml:space="preserve">брани понуђач се обавезује да ће приликом склапања уговора </w:t>
            </w:r>
            <w:r w:rsidRPr="00B856B7">
              <w:rPr>
                <w:rFonts w:ascii="Arial" w:eastAsiaTheme="minorEastAsia" w:hAnsi="Arial" w:cs="Arial"/>
                <w:iCs/>
                <w:color w:val="auto"/>
                <w:kern w:val="0"/>
                <w:lang w:eastAsia="en-US"/>
              </w:rPr>
              <w:t>, Наручиоцу доставити бланко сопствену меницу и менично овлашћење за добро извршење посла , у износу од 10% од укупне вредности уговора без ПДВ-а , у корист Наручиоца , која треба да буде са клаузулом „без протеста“ , роком досп</w:t>
            </w:r>
            <w:r>
              <w:rPr>
                <w:rFonts w:ascii="Arial" w:eastAsiaTheme="minorEastAsia" w:hAnsi="Arial" w:cs="Arial"/>
                <w:iCs/>
                <w:color w:val="auto"/>
                <w:kern w:val="0"/>
                <w:lang w:eastAsia="en-US"/>
              </w:rPr>
              <w:t>ећа „по виђењу“ и роком важења 2</w:t>
            </w:r>
            <w:r w:rsidRPr="00B856B7">
              <w:rPr>
                <w:rFonts w:ascii="Arial" w:eastAsiaTheme="minorEastAsia" w:hAnsi="Arial" w:cs="Arial"/>
                <w:iCs/>
                <w:color w:val="auto"/>
                <w:kern w:val="0"/>
                <w:lang w:eastAsia="en-US"/>
              </w:rPr>
              <w:t>0 дана дужим од</w:t>
            </w:r>
            <w:r>
              <w:rPr>
                <w:rFonts w:ascii="Arial" w:eastAsiaTheme="minorEastAsia" w:hAnsi="Arial" w:cs="Arial"/>
                <w:iCs/>
                <w:color w:val="auto"/>
                <w:kern w:val="0"/>
                <w:lang w:val="sr-Cyrl-RS" w:eastAsia="en-US"/>
              </w:rPr>
              <w:t xml:space="preserve"> понуђеног гарантног рока за извршену услугу</w:t>
            </w:r>
            <w:r w:rsidRPr="00B856B7">
              <w:rPr>
                <w:rFonts w:ascii="Arial" w:eastAsiaTheme="minorEastAsia" w:hAnsi="Arial" w:cs="Arial"/>
                <w:iCs/>
                <w:color w:val="auto"/>
                <w:kern w:val="0"/>
                <w:lang w:eastAsia="en-US"/>
              </w:rPr>
              <w:t>, с тим д</w:t>
            </w:r>
            <w:r>
              <w:rPr>
                <w:rFonts w:ascii="Arial" w:eastAsiaTheme="minorEastAsia" w:hAnsi="Arial" w:cs="Arial"/>
                <w:iCs/>
                <w:color w:val="auto"/>
                <w:kern w:val="0"/>
                <w:lang w:eastAsia="en-US"/>
              </w:rPr>
              <w:t xml:space="preserve">а евентуални продужетак рока за </w:t>
            </w:r>
            <w:r>
              <w:rPr>
                <w:rFonts w:ascii="Arial" w:eastAsiaTheme="minorEastAsia" w:hAnsi="Arial" w:cs="Arial"/>
                <w:iCs/>
                <w:color w:val="auto"/>
                <w:kern w:val="0"/>
                <w:lang w:val="sr-Cyrl-RS" w:eastAsia="en-US"/>
              </w:rPr>
              <w:t>извршење уговора</w:t>
            </w:r>
            <w:r w:rsidRPr="00B856B7">
              <w:rPr>
                <w:rFonts w:ascii="Arial" w:eastAsiaTheme="minorEastAsia" w:hAnsi="Arial" w:cs="Arial"/>
                <w:iCs/>
                <w:color w:val="auto"/>
                <w:kern w:val="0"/>
                <w:lang w:eastAsia="en-US"/>
              </w:rPr>
              <w:t xml:space="preserve"> има за последицу и продужење рока важења менице и меничног овлашћења , за исти број дана за који ће бити продужен рок ; </w:t>
            </w:r>
          </w:p>
          <w:p w:rsidR="00B856B7" w:rsidRPr="00B856B7" w:rsidRDefault="00B856B7" w:rsidP="00B856B7">
            <w:pPr>
              <w:tabs>
                <w:tab w:val="left" w:pos="810"/>
              </w:tabs>
              <w:suppressAutoHyphens w:val="0"/>
              <w:spacing w:line="276" w:lineRule="auto"/>
              <w:jc w:val="both"/>
              <w:rPr>
                <w:rFonts w:ascii="Arial" w:eastAsiaTheme="minorEastAsia" w:hAnsi="Arial" w:cs="Arial"/>
                <w:iCs/>
                <w:color w:val="auto"/>
                <w:kern w:val="0"/>
                <w:lang w:eastAsia="en-US"/>
              </w:rPr>
            </w:pPr>
            <w:r w:rsidRPr="00B856B7">
              <w:rPr>
                <w:rFonts w:ascii="Arial" w:eastAsiaTheme="minorEastAsia" w:hAnsi="Arial" w:cs="Arial"/>
                <w:iCs/>
                <w:color w:val="auto"/>
                <w:kern w:val="0"/>
                <w:lang w:eastAsia="en-US"/>
              </w:rPr>
              <w:t>Уз меницу и менично овлашћење доставља се потврда банке о регистрацији менице и картон депонованих потписа.</w:t>
            </w:r>
            <w:r w:rsidRPr="00B856B7">
              <w:rPr>
                <w:rFonts w:ascii="Arial" w:eastAsiaTheme="minorEastAsia" w:hAnsi="Arial" w:cs="Arial"/>
                <w:iCs/>
                <w:color w:val="auto"/>
                <w:kern w:val="0"/>
                <w:sz w:val="22"/>
                <w:szCs w:val="22"/>
                <w:lang w:eastAsia="en-US"/>
              </w:rPr>
              <w:t xml:space="preserve">                               </w:t>
            </w:r>
          </w:p>
        </w:tc>
      </w:tr>
    </w:tbl>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Default="00384724" w:rsidP="00384724">
      <w:pPr>
        <w:jc w:val="both"/>
        <w:rPr>
          <w:rFonts w:ascii="Arial" w:hAnsi="Arial" w:cs="Arial"/>
          <w:b/>
          <w:bCs/>
        </w:rPr>
      </w:pPr>
    </w:p>
    <w:p w:rsidR="00384724" w:rsidRDefault="00384724" w:rsidP="00D05D8D">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A5509B" w:rsidRPr="0041128E">
          <w:rPr>
            <w:rStyle w:val="Hyperlink"/>
            <w:rFonts w:ascii="Arial" w:hAnsi="Arial" w:cs="Arial"/>
            <w:b/>
            <w:lang w:val="sr-Cyrl-CS"/>
          </w:rPr>
          <w:t>jpzaputevealeksina</w:t>
        </w:r>
        <w:r w:rsidR="00A5509B" w:rsidRPr="0041128E">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A5509B">
        <w:rPr>
          <w:rFonts w:ascii="Arial" w:eastAsia="TimesNewRomanPS-BoldMT" w:hAnsi="Arial" w:cs="Arial"/>
          <w:b/>
          <w:bCs/>
        </w:rPr>
        <w:t xml:space="preserve">р </w:t>
      </w:r>
      <w:r w:rsidR="00564330">
        <w:rPr>
          <w:rFonts w:ascii="Arial" w:eastAsia="TimesNewRomanPS-BoldMT" w:hAnsi="Arial" w:cs="Arial"/>
          <w:b/>
          <w:bCs/>
          <w:lang w:val="sr-Cyrl-RS"/>
        </w:rPr>
        <w:t>8</w:t>
      </w:r>
      <w:r w:rsidR="00A5509B">
        <w:rPr>
          <w:rFonts w:ascii="Arial" w:eastAsia="TimesNewRomanPS-BoldMT" w:hAnsi="Arial" w:cs="Arial"/>
          <w:b/>
          <w:bCs/>
        </w:rPr>
        <w:t>/2020</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84724" w:rsidRPr="00AD6C4C"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rPr>
      </w:pP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B856B7"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216B9" w:rsidRDefault="00C216B9" w:rsidP="00384724">
      <w:pPr>
        <w:jc w:val="both"/>
      </w:pP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56514D" w:rsidRDefault="00384724" w:rsidP="00384724">
      <w:pPr>
        <w:pStyle w:val="Standard"/>
        <w:jc w:val="both"/>
        <w:rPr>
          <w:color w:val="auto"/>
        </w:rPr>
      </w:pPr>
      <w:r w:rsidRPr="0056514D">
        <w:rPr>
          <w:rFonts w:ascii="Arial" w:hAnsi="Arial" w:cs="Arial"/>
          <w:color w:val="auto"/>
        </w:rPr>
        <w:t xml:space="preserve">Избор најповољније понуде ће се извршити применом критеријума </w:t>
      </w:r>
      <w:r w:rsidRPr="0056514D">
        <w:rPr>
          <w:rFonts w:ascii="Arial" w:hAnsi="Arial" w:cs="Arial"/>
          <w:b/>
          <w:bCs/>
          <w:color w:val="auto"/>
        </w:rPr>
        <w:t>„економски најповољнија понуда</w:t>
      </w:r>
      <w:proofErr w:type="gramStart"/>
      <w:r w:rsidRPr="0056514D">
        <w:rPr>
          <w:rFonts w:ascii="Arial" w:hAnsi="Arial" w:cs="Arial"/>
          <w:b/>
          <w:bCs/>
          <w:color w:val="auto"/>
        </w:rPr>
        <w:t>,,</w:t>
      </w:r>
      <w:proofErr w:type="gramEnd"/>
    </w:p>
    <w:p w:rsidR="00384724" w:rsidRPr="0056514D" w:rsidRDefault="00384724" w:rsidP="00384724">
      <w:pPr>
        <w:pStyle w:val="Standard"/>
        <w:jc w:val="both"/>
        <w:rPr>
          <w:rFonts w:ascii="Arial" w:hAnsi="Arial" w:cs="Arial"/>
          <w:color w:val="auto"/>
        </w:rPr>
      </w:pPr>
    </w:p>
    <w:p w:rsidR="00384724" w:rsidRPr="00B856B7" w:rsidRDefault="00B856B7" w:rsidP="00DE6F2E">
      <w:pPr>
        <w:jc w:val="both"/>
        <w:rPr>
          <w:rFonts w:ascii="Arial" w:hAnsi="Arial" w:cs="Arial"/>
          <w:b/>
          <w:color w:val="auto"/>
          <w:lang w:val="sr-Cyrl-CS"/>
        </w:rPr>
      </w:pPr>
      <w:r>
        <w:rPr>
          <w:rFonts w:ascii="Arial" w:hAnsi="Arial" w:cs="Arial"/>
          <w:b/>
          <w:color w:val="auto"/>
          <w:lang w:val="sr-Cyrl-CS"/>
        </w:rPr>
        <w:t>Елементи критеријума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54"/>
        <w:gridCol w:w="3626"/>
      </w:tblGrid>
      <w:tr w:rsidR="0056514D" w:rsidRPr="0056514D" w:rsidTr="00DE6F2E">
        <w:tc>
          <w:tcPr>
            <w:tcW w:w="417" w:type="dxa"/>
          </w:tcPr>
          <w:p w:rsidR="00384724" w:rsidRPr="0056514D" w:rsidRDefault="00384724" w:rsidP="0029212D">
            <w:pPr>
              <w:jc w:val="both"/>
              <w:rPr>
                <w:rFonts w:ascii="Arial" w:hAnsi="Arial" w:cs="Arial"/>
                <w:color w:val="auto"/>
                <w:lang w:val="sr-Cyrl-CS"/>
              </w:rPr>
            </w:pPr>
            <w:r w:rsidRPr="0056514D">
              <w:rPr>
                <w:rFonts w:ascii="Arial" w:hAnsi="Arial" w:cs="Arial"/>
                <w:color w:val="auto"/>
                <w:lang w:val="sr-Cyrl-CS"/>
              </w:rPr>
              <w:t>1.</w:t>
            </w:r>
          </w:p>
        </w:tc>
        <w:tc>
          <w:tcPr>
            <w:tcW w:w="4854" w:type="dxa"/>
          </w:tcPr>
          <w:p w:rsidR="00384724" w:rsidRPr="0056514D" w:rsidRDefault="00384724" w:rsidP="0029212D">
            <w:pPr>
              <w:jc w:val="both"/>
              <w:rPr>
                <w:rFonts w:ascii="Arial" w:hAnsi="Arial" w:cs="Arial"/>
                <w:color w:val="auto"/>
                <w:lang w:val="sr-Cyrl-CS"/>
              </w:rPr>
            </w:pPr>
            <w:r w:rsidRPr="0056514D">
              <w:rPr>
                <w:rFonts w:ascii="Arial" w:hAnsi="Arial" w:cs="Arial"/>
                <w:color w:val="auto"/>
                <w:lang w:val="sr-Cyrl-CS"/>
              </w:rPr>
              <w:t>Понуђена цена</w:t>
            </w:r>
          </w:p>
        </w:tc>
        <w:tc>
          <w:tcPr>
            <w:tcW w:w="3626" w:type="dxa"/>
          </w:tcPr>
          <w:p w:rsidR="00384724" w:rsidRPr="0056514D" w:rsidRDefault="0056514D" w:rsidP="0029212D">
            <w:pPr>
              <w:jc w:val="both"/>
              <w:rPr>
                <w:rFonts w:ascii="Arial" w:hAnsi="Arial" w:cs="Arial"/>
                <w:color w:val="auto"/>
                <w:lang w:val="sr-Cyrl-CS"/>
              </w:rPr>
            </w:pPr>
            <w:r w:rsidRPr="0056514D">
              <w:rPr>
                <w:rFonts w:ascii="Arial" w:hAnsi="Arial" w:cs="Arial"/>
                <w:color w:val="auto"/>
                <w:lang w:val="sr-Cyrl-CS"/>
              </w:rPr>
              <w:t xml:space="preserve"> 8</w:t>
            </w:r>
            <w:r w:rsidR="00384724" w:rsidRPr="0056514D">
              <w:rPr>
                <w:rFonts w:ascii="Arial" w:hAnsi="Arial" w:cs="Arial"/>
                <w:color w:val="auto"/>
                <w:lang w:val="sr-Cyrl-CS"/>
              </w:rPr>
              <w:t>0 пондера</w:t>
            </w:r>
          </w:p>
        </w:tc>
      </w:tr>
      <w:tr w:rsidR="0056514D" w:rsidRPr="0056514D" w:rsidTr="00DE6F2E">
        <w:tc>
          <w:tcPr>
            <w:tcW w:w="417" w:type="dxa"/>
          </w:tcPr>
          <w:p w:rsidR="00384724" w:rsidRPr="0056514D" w:rsidRDefault="00384724" w:rsidP="0029212D">
            <w:pPr>
              <w:jc w:val="both"/>
              <w:rPr>
                <w:rFonts w:ascii="Arial" w:hAnsi="Arial" w:cs="Arial"/>
                <w:color w:val="auto"/>
                <w:lang w:val="sr-Cyrl-CS"/>
              </w:rPr>
            </w:pPr>
            <w:r w:rsidRPr="0056514D">
              <w:rPr>
                <w:rFonts w:ascii="Arial" w:hAnsi="Arial" w:cs="Arial"/>
                <w:color w:val="auto"/>
                <w:lang w:val="sr-Cyrl-CS"/>
              </w:rPr>
              <w:t>2.</w:t>
            </w:r>
          </w:p>
        </w:tc>
        <w:tc>
          <w:tcPr>
            <w:tcW w:w="4854" w:type="dxa"/>
          </w:tcPr>
          <w:p w:rsidR="00384724" w:rsidRPr="0056514D" w:rsidRDefault="00C02E59" w:rsidP="0029212D">
            <w:pPr>
              <w:jc w:val="both"/>
              <w:rPr>
                <w:rFonts w:ascii="Arial" w:hAnsi="Arial" w:cs="Arial"/>
                <w:color w:val="auto"/>
                <w:lang w:val="sr-Cyrl-CS"/>
              </w:rPr>
            </w:pPr>
            <w:r w:rsidRPr="0056514D">
              <w:rPr>
                <w:rFonts w:ascii="Arial" w:hAnsi="Arial" w:cs="Arial"/>
                <w:color w:val="auto"/>
                <w:lang w:val="sr-Cyrl-CS"/>
              </w:rPr>
              <w:t>Удаљеност сервиса</w:t>
            </w:r>
          </w:p>
        </w:tc>
        <w:tc>
          <w:tcPr>
            <w:tcW w:w="3626" w:type="dxa"/>
          </w:tcPr>
          <w:p w:rsidR="00384724" w:rsidRPr="0056514D" w:rsidRDefault="0056514D" w:rsidP="0029212D">
            <w:pPr>
              <w:jc w:val="both"/>
              <w:rPr>
                <w:rFonts w:ascii="Arial" w:hAnsi="Arial" w:cs="Arial"/>
                <w:color w:val="auto"/>
                <w:lang w:val="sr-Cyrl-CS"/>
              </w:rPr>
            </w:pPr>
            <w:r w:rsidRPr="0056514D">
              <w:rPr>
                <w:rFonts w:ascii="Arial" w:hAnsi="Arial" w:cs="Arial"/>
                <w:color w:val="auto"/>
                <w:lang w:val="sr-Cyrl-CS"/>
              </w:rPr>
              <w:t xml:space="preserve"> 2</w:t>
            </w:r>
            <w:r w:rsidR="00384724" w:rsidRPr="0056514D">
              <w:rPr>
                <w:rFonts w:ascii="Arial" w:hAnsi="Arial" w:cs="Arial"/>
                <w:color w:val="auto"/>
                <w:lang w:val="sr-Cyrl-CS"/>
              </w:rPr>
              <w:t>0 пондера</w:t>
            </w:r>
          </w:p>
        </w:tc>
      </w:tr>
      <w:tr w:rsidR="0056514D" w:rsidRPr="0056514D" w:rsidTr="00DE6F2E">
        <w:tc>
          <w:tcPr>
            <w:tcW w:w="5271" w:type="dxa"/>
            <w:gridSpan w:val="2"/>
          </w:tcPr>
          <w:p w:rsidR="00384724" w:rsidRPr="0056514D" w:rsidRDefault="00384724" w:rsidP="0029212D">
            <w:pPr>
              <w:jc w:val="both"/>
              <w:rPr>
                <w:rFonts w:ascii="Arial" w:hAnsi="Arial" w:cs="Arial"/>
                <w:b/>
                <w:color w:val="auto"/>
                <w:lang w:val="sr-Cyrl-CS"/>
              </w:rPr>
            </w:pPr>
            <w:r w:rsidRPr="0056514D">
              <w:rPr>
                <w:rFonts w:ascii="Arial" w:hAnsi="Arial" w:cs="Arial"/>
                <w:b/>
                <w:color w:val="auto"/>
                <w:lang w:val="sr-Cyrl-CS"/>
              </w:rPr>
              <w:t xml:space="preserve">                                    Укупно пондера</w:t>
            </w:r>
          </w:p>
        </w:tc>
        <w:tc>
          <w:tcPr>
            <w:tcW w:w="3626" w:type="dxa"/>
          </w:tcPr>
          <w:p w:rsidR="00384724" w:rsidRPr="0056514D" w:rsidRDefault="00384724" w:rsidP="0029212D">
            <w:pPr>
              <w:jc w:val="both"/>
              <w:rPr>
                <w:rFonts w:ascii="Arial" w:hAnsi="Arial" w:cs="Arial"/>
                <w:b/>
                <w:color w:val="auto"/>
                <w:lang w:val="sr-Cyrl-CS"/>
              </w:rPr>
            </w:pPr>
            <w:r w:rsidRPr="0056514D">
              <w:rPr>
                <w:rFonts w:ascii="Arial" w:hAnsi="Arial" w:cs="Arial"/>
                <w:b/>
                <w:color w:val="auto"/>
                <w:lang w:val="sr-Cyrl-CS"/>
              </w:rPr>
              <w:t>100 пондера</w:t>
            </w:r>
          </w:p>
        </w:tc>
      </w:tr>
    </w:tbl>
    <w:p w:rsidR="00DE6F2E" w:rsidRPr="0056514D" w:rsidRDefault="00DE6F2E" w:rsidP="00384724">
      <w:pPr>
        <w:rPr>
          <w:rFonts w:ascii="Arial" w:hAnsi="Arial" w:cs="Arial"/>
          <w:color w:val="auto"/>
          <w:lang w:val="sr-Cyrl-CS"/>
        </w:rPr>
      </w:pPr>
    </w:p>
    <w:p w:rsidR="00384724" w:rsidRPr="0056514D" w:rsidRDefault="00384724" w:rsidP="00384724">
      <w:pPr>
        <w:rPr>
          <w:rFonts w:ascii="Arial" w:hAnsi="Arial" w:cs="Arial"/>
          <w:color w:val="auto"/>
          <w:lang w:val="sr-Cyrl-CS"/>
        </w:rPr>
      </w:pPr>
      <w:r w:rsidRPr="0056514D">
        <w:rPr>
          <w:rFonts w:ascii="Arial" w:hAnsi="Arial" w:cs="Arial"/>
          <w:color w:val="auto"/>
          <w:lang w:val="sr-Cyrl-CS"/>
        </w:rPr>
        <w:t>Методологија за доделу пондера је:</w:t>
      </w:r>
    </w:p>
    <w:p w:rsidR="00B856B7" w:rsidRDefault="00B856B7" w:rsidP="00384724">
      <w:pPr>
        <w:rPr>
          <w:rFonts w:ascii="Arial" w:hAnsi="Arial" w:cs="Arial"/>
          <w:b/>
          <w:color w:val="auto"/>
          <w:lang w:val="sr-Cyrl-CS"/>
        </w:rPr>
      </w:pPr>
    </w:p>
    <w:p w:rsidR="00384724" w:rsidRPr="0056514D" w:rsidRDefault="00384724" w:rsidP="00384724">
      <w:pPr>
        <w:rPr>
          <w:rFonts w:ascii="Arial" w:hAnsi="Arial" w:cs="Arial"/>
          <w:b/>
          <w:color w:val="auto"/>
          <w:lang w:val="sr-Cyrl-CS"/>
        </w:rPr>
      </w:pPr>
      <w:r w:rsidRPr="0056514D">
        <w:rPr>
          <w:rFonts w:ascii="Arial" w:hAnsi="Arial" w:cs="Arial"/>
          <w:b/>
          <w:color w:val="auto"/>
          <w:lang w:val="sr-Cyrl-CS"/>
        </w:rPr>
        <w:t>Понуђена Цена:</w:t>
      </w:r>
    </w:p>
    <w:p w:rsidR="00384724" w:rsidRPr="0056514D" w:rsidRDefault="00384724" w:rsidP="00384724">
      <w:pPr>
        <w:rPr>
          <w:rFonts w:ascii="Arial" w:hAnsi="Arial" w:cs="Arial"/>
          <w:color w:val="auto"/>
          <w:lang w:val="sr-Cyrl-CS"/>
        </w:rPr>
      </w:pPr>
      <w:r w:rsidRPr="0056514D">
        <w:rPr>
          <w:rFonts w:ascii="Arial" w:hAnsi="Arial" w:cs="Arial"/>
          <w:color w:val="auto"/>
          <w:lang w:val="sr-Cyrl-CS"/>
        </w:rPr>
        <w:t>Понуђачу који понуди најнижу укупн</w:t>
      </w:r>
      <w:r w:rsidR="0056514D" w:rsidRPr="0056514D">
        <w:rPr>
          <w:rFonts w:ascii="Arial" w:hAnsi="Arial" w:cs="Arial"/>
          <w:color w:val="auto"/>
          <w:lang w:val="sr-Cyrl-CS"/>
        </w:rPr>
        <w:t>у цену додељује се максималних 8</w:t>
      </w:r>
      <w:r w:rsidRPr="0056514D">
        <w:rPr>
          <w:rFonts w:ascii="Arial" w:hAnsi="Arial" w:cs="Arial"/>
          <w:color w:val="auto"/>
          <w:lang w:val="sr-Cyrl-CS"/>
        </w:rPr>
        <w:t>0 пондера за елемент критеријума „Понуђена цена“.  Број пондера за остале понуде добија се према формули :</w:t>
      </w:r>
    </w:p>
    <w:p w:rsidR="00384724" w:rsidRPr="0056514D" w:rsidRDefault="00384724" w:rsidP="00384724">
      <w:pPr>
        <w:rPr>
          <w:rFonts w:ascii="Arial" w:hAnsi="Arial" w:cs="Arial"/>
          <w:color w:val="auto"/>
          <w:lang w:val="sr-Cyrl-CS"/>
        </w:rPr>
      </w:pPr>
    </w:p>
    <w:p w:rsidR="00384724" w:rsidRPr="0056514D" w:rsidRDefault="00384724" w:rsidP="00384724">
      <w:pPr>
        <w:rPr>
          <w:rFonts w:ascii="Arial" w:hAnsi="Arial" w:cs="Arial"/>
          <w:b/>
          <w:color w:val="auto"/>
          <w:lang w:val="sr-Cyrl-CS"/>
        </w:rPr>
      </w:pPr>
      <w:r w:rsidRPr="0056514D">
        <w:rPr>
          <w:rFonts w:ascii="Arial" w:hAnsi="Arial" w:cs="Arial"/>
          <w:color w:val="auto"/>
          <w:lang w:val="sr-Cyrl-CS"/>
        </w:rPr>
        <w:tab/>
      </w:r>
      <w:r w:rsidRPr="0056514D">
        <w:rPr>
          <w:rFonts w:ascii="Arial" w:hAnsi="Arial" w:cs="Arial"/>
          <w:color w:val="auto"/>
          <w:lang w:val="sr-Cyrl-CS"/>
        </w:rPr>
        <w:tab/>
      </w:r>
      <w:r w:rsidR="0056514D" w:rsidRPr="0056514D">
        <w:rPr>
          <w:rFonts w:ascii="Arial" w:hAnsi="Arial" w:cs="Arial"/>
          <w:b/>
          <w:color w:val="auto"/>
          <w:lang w:val="sr-Cyrl-CS"/>
        </w:rPr>
        <w:t>Пх = 8</w:t>
      </w:r>
      <w:r w:rsidRPr="0056514D">
        <w:rPr>
          <w:rFonts w:ascii="Arial" w:hAnsi="Arial" w:cs="Arial"/>
          <w:b/>
          <w:color w:val="auto"/>
          <w:lang w:val="sr-Cyrl-CS"/>
        </w:rPr>
        <w:t>0  х НПЦ/ ПЦ</w:t>
      </w:r>
    </w:p>
    <w:p w:rsidR="00384724" w:rsidRPr="0056514D" w:rsidRDefault="00384724" w:rsidP="00384724">
      <w:pPr>
        <w:rPr>
          <w:rFonts w:ascii="Arial" w:hAnsi="Arial" w:cs="Arial"/>
          <w:color w:val="auto"/>
          <w:lang w:val="sr-Cyrl-CS"/>
        </w:rPr>
      </w:pPr>
      <w:r w:rsidRPr="0056514D">
        <w:rPr>
          <w:rFonts w:ascii="Arial" w:hAnsi="Arial" w:cs="Arial"/>
          <w:b/>
          <w:color w:val="auto"/>
          <w:lang w:val="sr-Cyrl-CS"/>
        </w:rPr>
        <w:tab/>
      </w:r>
      <w:r w:rsidRPr="0056514D">
        <w:rPr>
          <w:rFonts w:ascii="Arial" w:hAnsi="Arial" w:cs="Arial"/>
          <w:color w:val="auto"/>
          <w:lang w:val="sr-Cyrl-CS"/>
        </w:rPr>
        <w:t>П х- број пондера за понуду која се оцењује</w:t>
      </w:r>
    </w:p>
    <w:p w:rsidR="00384724" w:rsidRPr="0056514D" w:rsidRDefault="0056514D" w:rsidP="00384724">
      <w:pPr>
        <w:rPr>
          <w:rFonts w:ascii="Arial" w:hAnsi="Arial" w:cs="Arial"/>
          <w:color w:val="auto"/>
          <w:lang w:val="sr-Cyrl-CS"/>
        </w:rPr>
      </w:pPr>
      <w:r w:rsidRPr="0056514D">
        <w:rPr>
          <w:rFonts w:ascii="Arial" w:hAnsi="Arial" w:cs="Arial"/>
          <w:color w:val="auto"/>
          <w:lang w:val="sr-Cyrl-CS"/>
        </w:rPr>
        <w:tab/>
        <w:t>8</w:t>
      </w:r>
      <w:r w:rsidR="00384724" w:rsidRPr="0056514D">
        <w:rPr>
          <w:rFonts w:ascii="Arial" w:hAnsi="Arial" w:cs="Arial"/>
          <w:color w:val="auto"/>
          <w:lang w:val="sr-Cyrl-CS"/>
        </w:rPr>
        <w:t>0 – максимални број пондера</w:t>
      </w:r>
    </w:p>
    <w:p w:rsidR="00384724" w:rsidRPr="0056514D" w:rsidRDefault="00384724" w:rsidP="00384724">
      <w:pPr>
        <w:rPr>
          <w:rFonts w:ascii="Arial" w:hAnsi="Arial" w:cs="Arial"/>
          <w:color w:val="auto"/>
          <w:lang w:val="sr-Cyrl-CS"/>
        </w:rPr>
      </w:pPr>
      <w:r w:rsidRPr="0056514D">
        <w:rPr>
          <w:rFonts w:ascii="Arial" w:hAnsi="Arial" w:cs="Arial"/>
          <w:color w:val="auto"/>
          <w:lang w:val="sr-Cyrl-CS"/>
        </w:rPr>
        <w:tab/>
        <w:t>НПЦ- најнижа укупна понуђена цена</w:t>
      </w:r>
    </w:p>
    <w:p w:rsidR="00384724" w:rsidRPr="0056514D" w:rsidRDefault="00384724" w:rsidP="00384724">
      <w:pPr>
        <w:rPr>
          <w:rFonts w:ascii="Arial" w:hAnsi="Arial" w:cs="Arial"/>
          <w:color w:val="auto"/>
          <w:lang w:val="sr-Cyrl-CS"/>
        </w:rPr>
      </w:pPr>
      <w:r w:rsidRPr="00A5509B">
        <w:rPr>
          <w:rFonts w:ascii="Arial" w:hAnsi="Arial" w:cs="Arial"/>
          <w:color w:val="FF0000"/>
          <w:lang w:val="sr-Cyrl-CS"/>
        </w:rPr>
        <w:tab/>
      </w:r>
      <w:r w:rsidRPr="0056514D">
        <w:rPr>
          <w:rFonts w:ascii="Arial" w:hAnsi="Arial" w:cs="Arial"/>
          <w:color w:val="auto"/>
          <w:lang w:val="sr-Cyrl-CS"/>
        </w:rPr>
        <w:t xml:space="preserve">ПЦ-  укупна понуђена цена понуде </w:t>
      </w:r>
    </w:p>
    <w:p w:rsidR="00C02E59" w:rsidRPr="0056514D" w:rsidRDefault="00C02E59" w:rsidP="00384724">
      <w:pPr>
        <w:rPr>
          <w:rFonts w:ascii="Arial" w:hAnsi="Arial" w:cs="Arial"/>
          <w:color w:val="auto"/>
          <w:lang w:val="sr-Cyrl-CS"/>
        </w:rPr>
      </w:pPr>
    </w:p>
    <w:p w:rsidR="00384724" w:rsidRPr="0056514D" w:rsidRDefault="00C02E59" w:rsidP="00384724">
      <w:pPr>
        <w:jc w:val="both"/>
        <w:rPr>
          <w:rFonts w:ascii="Arial" w:hAnsi="Arial" w:cs="Arial"/>
          <w:b/>
          <w:color w:val="auto"/>
          <w:lang w:val="sr-Cyrl-CS"/>
        </w:rPr>
      </w:pPr>
      <w:r w:rsidRPr="0056514D">
        <w:rPr>
          <w:rFonts w:ascii="Arial" w:hAnsi="Arial" w:cs="Arial"/>
          <w:b/>
          <w:color w:val="auto"/>
          <w:lang w:val="sr-Cyrl-CS"/>
        </w:rPr>
        <w:t>Удаљеност сервиса</w:t>
      </w:r>
    </w:p>
    <w:p w:rsidR="00DE6F2E" w:rsidRPr="0056514D" w:rsidRDefault="0056514D" w:rsidP="00DE6F2E">
      <w:pPr>
        <w:numPr>
          <w:ilvl w:val="0"/>
          <w:numId w:val="23"/>
        </w:numPr>
        <w:suppressAutoHyphens w:val="0"/>
        <w:spacing w:line="240" w:lineRule="auto"/>
        <w:jc w:val="both"/>
        <w:rPr>
          <w:rFonts w:ascii="Arial" w:hAnsi="Arial" w:cs="Arial"/>
          <w:b/>
          <w:color w:val="auto"/>
          <w:lang w:val="sr-Cyrl-CS"/>
        </w:rPr>
      </w:pPr>
      <w:r>
        <w:rPr>
          <w:rFonts w:ascii="Arial" w:hAnsi="Arial" w:cs="Arial"/>
          <w:b/>
          <w:color w:val="auto"/>
          <w:lang w:val="sr-Cyrl-CS"/>
        </w:rPr>
        <w:t>Удаљеност сервиса  до 99,99</w:t>
      </w:r>
      <w:r w:rsidR="00DE6F2E" w:rsidRPr="0056514D">
        <w:rPr>
          <w:rFonts w:ascii="Arial" w:hAnsi="Arial" w:cs="Arial"/>
          <w:b/>
          <w:color w:val="auto"/>
          <w:lang w:val="sr-Cyrl-CS"/>
        </w:rPr>
        <w:t>км ------------------</w:t>
      </w:r>
      <w:r w:rsidR="00B85D4F" w:rsidRPr="0056514D">
        <w:rPr>
          <w:rFonts w:ascii="Arial" w:hAnsi="Arial" w:cs="Arial"/>
          <w:b/>
          <w:color w:val="auto"/>
          <w:lang w:val="sr-Cyrl-CS"/>
        </w:rPr>
        <w:t>-------</w:t>
      </w:r>
      <w:r>
        <w:rPr>
          <w:rFonts w:ascii="Arial" w:hAnsi="Arial" w:cs="Arial"/>
          <w:b/>
          <w:color w:val="auto"/>
          <w:lang w:val="sr-Cyrl-CS"/>
        </w:rPr>
        <w:t xml:space="preserve"> 2</w:t>
      </w:r>
      <w:r w:rsidR="00DE6F2E" w:rsidRPr="0056514D">
        <w:rPr>
          <w:rFonts w:ascii="Arial" w:hAnsi="Arial" w:cs="Arial"/>
          <w:b/>
          <w:color w:val="auto"/>
          <w:lang w:val="sr-Cyrl-CS"/>
        </w:rPr>
        <w:t>0 пондера</w:t>
      </w:r>
    </w:p>
    <w:p w:rsidR="00C02E59" w:rsidRPr="0056514D" w:rsidRDefault="0056514D" w:rsidP="00384724">
      <w:pPr>
        <w:numPr>
          <w:ilvl w:val="0"/>
          <w:numId w:val="23"/>
        </w:numPr>
        <w:suppressAutoHyphens w:val="0"/>
        <w:spacing w:line="240" w:lineRule="auto"/>
        <w:jc w:val="both"/>
        <w:rPr>
          <w:rFonts w:ascii="Arial" w:hAnsi="Arial" w:cs="Arial"/>
          <w:b/>
          <w:color w:val="auto"/>
          <w:lang w:val="sr-Cyrl-CS"/>
        </w:rPr>
      </w:pPr>
      <w:r>
        <w:rPr>
          <w:rFonts w:ascii="Arial" w:hAnsi="Arial" w:cs="Arial"/>
          <w:b/>
          <w:color w:val="auto"/>
          <w:lang w:val="sr-Cyrl-CS"/>
        </w:rPr>
        <w:t>Удаљеност сервиса преко</w:t>
      </w:r>
      <w:r w:rsidR="00DE6F2E" w:rsidRPr="0056514D">
        <w:rPr>
          <w:rFonts w:ascii="Arial" w:hAnsi="Arial" w:cs="Arial"/>
          <w:b/>
          <w:color w:val="auto"/>
          <w:lang w:val="sr-Cyrl-CS"/>
        </w:rPr>
        <w:t xml:space="preserve"> 1</w:t>
      </w:r>
      <w:r>
        <w:rPr>
          <w:rFonts w:ascii="Arial" w:hAnsi="Arial" w:cs="Arial"/>
          <w:b/>
          <w:color w:val="auto"/>
          <w:lang w:val="sr-Cyrl-CS"/>
        </w:rPr>
        <w:t>0</w:t>
      </w:r>
      <w:r w:rsidR="00DE6F2E" w:rsidRPr="0056514D">
        <w:rPr>
          <w:rFonts w:ascii="Arial" w:hAnsi="Arial" w:cs="Arial"/>
          <w:b/>
          <w:color w:val="auto"/>
          <w:lang w:val="sr-Cyrl-CS"/>
        </w:rPr>
        <w:t>0</w:t>
      </w:r>
      <w:r>
        <w:rPr>
          <w:rFonts w:ascii="Arial" w:hAnsi="Arial" w:cs="Arial"/>
          <w:b/>
          <w:color w:val="auto"/>
          <w:lang w:val="sr-Cyrl-CS"/>
        </w:rPr>
        <w:t xml:space="preserve"> </w:t>
      </w:r>
      <w:r w:rsidR="00DE6F2E" w:rsidRPr="0056514D">
        <w:rPr>
          <w:rFonts w:ascii="Arial" w:hAnsi="Arial" w:cs="Arial"/>
          <w:b/>
          <w:color w:val="auto"/>
          <w:lang w:val="sr-Cyrl-CS"/>
        </w:rPr>
        <w:t>км-</w:t>
      </w:r>
      <w:r>
        <w:rPr>
          <w:rFonts w:ascii="Arial" w:hAnsi="Arial" w:cs="Arial"/>
          <w:b/>
          <w:color w:val="auto"/>
          <w:lang w:val="sr-Cyrl-CS"/>
        </w:rPr>
        <w:t>-------</w:t>
      </w:r>
      <w:r w:rsidR="00DE6F2E" w:rsidRPr="0056514D">
        <w:rPr>
          <w:rFonts w:ascii="Arial" w:hAnsi="Arial" w:cs="Arial"/>
          <w:b/>
          <w:color w:val="auto"/>
          <w:lang w:val="sr-Cyrl-CS"/>
        </w:rPr>
        <w:t>----</w:t>
      </w:r>
      <w:r w:rsidR="00B85D4F" w:rsidRPr="0056514D">
        <w:rPr>
          <w:rFonts w:ascii="Arial" w:hAnsi="Arial" w:cs="Arial"/>
          <w:b/>
          <w:color w:val="auto"/>
          <w:lang w:val="sr-Cyrl-CS"/>
        </w:rPr>
        <w:t>----------</w:t>
      </w:r>
      <w:r>
        <w:rPr>
          <w:rFonts w:ascii="Arial" w:hAnsi="Arial" w:cs="Arial"/>
          <w:b/>
          <w:color w:val="auto"/>
          <w:lang w:val="sr-Cyrl-CS"/>
        </w:rPr>
        <w:t xml:space="preserve"> </w:t>
      </w:r>
      <w:r w:rsidR="00B85D4F" w:rsidRPr="0056514D">
        <w:rPr>
          <w:rFonts w:ascii="Arial" w:hAnsi="Arial" w:cs="Arial"/>
          <w:b/>
          <w:color w:val="auto"/>
          <w:lang w:val="sr-Cyrl-CS"/>
        </w:rPr>
        <w:t>10</w:t>
      </w:r>
      <w:r w:rsidR="00DE6F2E" w:rsidRPr="0056514D">
        <w:rPr>
          <w:rFonts w:ascii="Arial" w:hAnsi="Arial" w:cs="Arial"/>
          <w:b/>
          <w:color w:val="auto"/>
          <w:lang w:val="sr-Cyrl-CS"/>
        </w:rPr>
        <w:t xml:space="preserve"> пондера</w:t>
      </w:r>
    </w:p>
    <w:p w:rsidR="00DE6F2E" w:rsidRPr="00A5509B" w:rsidRDefault="00DE6F2E" w:rsidP="00384724">
      <w:pPr>
        <w:jc w:val="both"/>
        <w:rPr>
          <w:rFonts w:ascii="Arial" w:hAnsi="Arial" w:cs="Arial"/>
          <w:b/>
          <w:color w:val="FF0000"/>
          <w:lang w:val="sr-Cyrl-CS"/>
        </w:rPr>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w:t>
      </w:r>
      <w:r w:rsidR="008B30CA">
        <w:rPr>
          <w:rFonts w:ascii="Arial" w:hAnsi="Arial" w:cs="Arial"/>
          <w:iCs/>
        </w:rPr>
        <w:t>ана понуда оног понуђача који има већи број пондера по критеријуму удаљеност сервиса</w:t>
      </w:r>
      <w:r>
        <w:rPr>
          <w:rFonts w:ascii="Arial" w:hAnsi="Arial" w:cs="Arial"/>
          <w:iCs/>
        </w:rPr>
        <w:t>. У случају истог понуђеног рока, као најповољнија биће изабрана понуда оног понуђача који је</w:t>
      </w:r>
      <w:r w:rsidR="008B30CA">
        <w:rPr>
          <w:rFonts w:ascii="Arial" w:hAnsi="Arial" w:cs="Arial"/>
          <w:iCs/>
          <w:lang w:val="sr-Cyrl-RS"/>
        </w:rPr>
        <w:t xml:space="preserve"> </w:t>
      </w:r>
      <w:r w:rsidR="008B30CA">
        <w:rPr>
          <w:rFonts w:ascii="Arial" w:hAnsi="Arial" w:cs="Arial"/>
          <w:iCs/>
        </w:rPr>
        <w:t xml:space="preserve">понудио дужи рок </w:t>
      </w:r>
      <w:proofErr w:type="gramStart"/>
      <w:r w:rsidR="008B30CA">
        <w:rPr>
          <w:rFonts w:ascii="Arial" w:hAnsi="Arial" w:cs="Arial"/>
          <w:iCs/>
        </w:rPr>
        <w:t>плаћања</w:t>
      </w:r>
      <w:r>
        <w:rPr>
          <w:rFonts w:ascii="Arial" w:hAnsi="Arial" w:cs="Arial"/>
          <w:iCs/>
        </w:rPr>
        <w:t xml:space="preserve"> .</w:t>
      </w:r>
      <w:proofErr w:type="gramEnd"/>
    </w:p>
    <w:p w:rsidR="00384724" w:rsidRPr="00425820"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384724"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25820" w:rsidRPr="00425820" w:rsidRDefault="00C216B9" w:rsidP="00384724">
      <w:pPr>
        <w:jc w:val="both"/>
        <w:rPr>
          <w:rFonts w:ascii="Arial" w:hAnsi="Arial" w:cs="Arial"/>
          <w:b/>
        </w:rPr>
      </w:pPr>
      <w:r>
        <w:rPr>
          <w:rFonts w:ascii="Arial" w:hAnsi="Arial" w:cs="Arial"/>
          <w:b/>
        </w:rPr>
        <w:t xml:space="preserve"> </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rPr>
      </w:pP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lastRenderedPageBreak/>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w:t>
      </w:r>
      <w:proofErr w:type="gramStart"/>
      <w:r w:rsidRPr="00FC1147">
        <w:rPr>
          <w:rFonts w:ascii="Arial" w:hAnsi="Arial" w:cs="Arial"/>
        </w:rPr>
        <w:t xml:space="preserve">набавци </w:t>
      </w:r>
      <w:r>
        <w:rPr>
          <w:rFonts w:ascii="Arial" w:hAnsi="Arial" w:cs="Arial"/>
        </w:rPr>
        <w:t xml:space="preserve"> Наручилац</w:t>
      </w:r>
      <w:proofErr w:type="gramEnd"/>
      <w:r>
        <w:rPr>
          <w:rFonts w:ascii="Arial" w:hAnsi="Arial" w:cs="Arial"/>
        </w:rPr>
        <w:t xml:space="preserve">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FC1147">
        <w:rPr>
          <w:rFonts w:ascii="Arial" w:hAnsi="Arial" w:cs="Arial"/>
        </w:rPr>
        <w:t>став</w:t>
      </w:r>
      <w:proofErr w:type="gramEnd"/>
      <w:r w:rsidRPr="00FC1147">
        <w:rPr>
          <w:rFonts w:ascii="Arial" w:hAnsi="Arial" w:cs="Arial"/>
        </w:rPr>
        <w:t xml:space="preserve"> 2. </w:t>
      </w:r>
      <w:proofErr w:type="gramStart"/>
      <w:r w:rsidRPr="00FC1147">
        <w:rPr>
          <w:rFonts w:ascii="Arial" w:hAnsi="Arial" w:cs="Arial"/>
        </w:rPr>
        <w:t>тачка</w:t>
      </w:r>
      <w:proofErr w:type="gramEnd"/>
      <w:r w:rsidRPr="00FC1147">
        <w:rPr>
          <w:rFonts w:ascii="Arial" w:hAnsi="Arial" w:cs="Arial"/>
        </w:rPr>
        <w:t xml:space="preserve"> 5) Закона. </w:t>
      </w:r>
    </w:p>
    <w:p w:rsidR="00396B73" w:rsidRDefault="00396B73"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p>
    <w:p w:rsidR="00A5509B" w:rsidRDefault="00A5509B" w:rsidP="00396B73">
      <w:pPr>
        <w:jc w:val="both"/>
        <w:rPr>
          <w:rFonts w:ascii="Arial" w:hAnsi="Arial" w:cs="Arial"/>
        </w:rPr>
      </w:pPr>
      <w:bookmarkStart w:id="0" w:name="_GoBack"/>
      <w:bookmarkEnd w:id="0"/>
    </w:p>
    <w:p w:rsidR="00A5509B" w:rsidRDefault="00A5509B" w:rsidP="00396B73">
      <w:pPr>
        <w:jc w:val="both"/>
        <w:rPr>
          <w:rFonts w:ascii="Arial" w:hAnsi="Arial" w:cs="Arial"/>
        </w:rPr>
      </w:pPr>
    </w:p>
    <w:p w:rsidR="00DE6F2E" w:rsidRDefault="00DE6F2E" w:rsidP="00384724">
      <w:pPr>
        <w:rPr>
          <w:rFonts w:ascii="Arial" w:hAnsi="Arial" w:cs="Arial"/>
          <w:b/>
          <w:bCs/>
          <w:i/>
        </w:rPr>
      </w:pPr>
    </w:p>
    <w:p w:rsidR="0056514D" w:rsidRDefault="0056514D" w:rsidP="00384724">
      <w:pPr>
        <w:rPr>
          <w:rFonts w:ascii="Arial" w:hAnsi="Arial" w:cs="Arial"/>
          <w:b/>
          <w:bCs/>
          <w:i/>
        </w:rPr>
      </w:pPr>
    </w:p>
    <w:p w:rsidR="0056514D" w:rsidRDefault="0056514D" w:rsidP="00384724">
      <w:pPr>
        <w:rPr>
          <w:rFonts w:ascii="Arial" w:hAnsi="Arial" w:cs="Arial"/>
          <w:b/>
          <w:bCs/>
          <w:i/>
        </w:rPr>
      </w:pPr>
    </w:p>
    <w:p w:rsidR="0056514D" w:rsidRDefault="0056514D" w:rsidP="00384724">
      <w:pPr>
        <w:rPr>
          <w:rFonts w:ascii="Arial" w:hAnsi="Arial" w:cs="Arial"/>
          <w:b/>
          <w:bCs/>
          <w:i/>
        </w:rPr>
      </w:pPr>
    </w:p>
    <w:p w:rsidR="0056514D" w:rsidRDefault="0056514D" w:rsidP="00384724">
      <w:pPr>
        <w:rPr>
          <w:rFonts w:ascii="Arial" w:hAnsi="Arial" w:cs="Arial"/>
          <w:b/>
          <w:bCs/>
          <w:i/>
        </w:rPr>
      </w:pPr>
    </w:p>
    <w:p w:rsidR="00B856B7" w:rsidRDefault="00B856B7" w:rsidP="00384724">
      <w:pPr>
        <w:rPr>
          <w:rFonts w:ascii="Arial" w:hAnsi="Arial" w:cs="Arial"/>
          <w:b/>
          <w:bCs/>
          <w:i/>
        </w:rPr>
      </w:pPr>
    </w:p>
    <w:p w:rsidR="00B856B7" w:rsidRPr="00DE6F2E" w:rsidRDefault="00B856B7" w:rsidP="00384724">
      <w:pPr>
        <w:rPr>
          <w:rFonts w:ascii="Arial" w:hAnsi="Arial" w:cs="Arial"/>
          <w:b/>
          <w:bCs/>
          <w:i/>
        </w:rPr>
      </w:pP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lastRenderedPageBreak/>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both"/>
        <w:rPr>
          <w:rFonts w:ascii="Arial" w:hAnsi="Arial" w:cs="Arial"/>
          <w:lang w:val="sr-Cyrl-CS"/>
        </w:rPr>
      </w:pPr>
    </w:p>
    <w:p w:rsidR="00384724" w:rsidRPr="00611E5C" w:rsidRDefault="00384724" w:rsidP="00384724">
      <w:pPr>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564330">
        <w:rPr>
          <w:rFonts w:ascii="Arial" w:hAnsi="Arial" w:cs="Arial"/>
          <w:iCs/>
          <w:lang w:val="sr-Cyrl-RS"/>
        </w:rPr>
        <w:t>8</w:t>
      </w:r>
      <w:r w:rsidR="00611E5C">
        <w:rPr>
          <w:rFonts w:ascii="Arial" w:hAnsi="Arial" w:cs="Arial"/>
          <w:iCs/>
        </w:rPr>
        <w:t>/</w:t>
      </w:r>
      <w:r w:rsidR="00A5509B">
        <w:rPr>
          <w:rFonts w:ascii="Arial" w:hAnsi="Arial" w:cs="Arial"/>
          <w:iCs/>
        </w:rPr>
        <w:t>2020</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proofErr w:type="gramStart"/>
      <w:r w:rsidRPr="003C0FD7">
        <w:rPr>
          <w:rFonts w:ascii="Arial" w:hAnsi="Arial" w:cs="Arial"/>
          <w:b/>
          <w:bCs/>
          <w:i/>
          <w:iCs/>
        </w:rPr>
        <w:t>1)ОПШТИ</w:t>
      </w:r>
      <w:proofErr w:type="gramEnd"/>
      <w:r w:rsidRPr="003C0FD7">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A5509B" w:rsidRDefault="00A5509B" w:rsidP="00384724">
      <w:pPr>
        <w:jc w:val="both"/>
        <w:rPr>
          <w:rFonts w:eastAsia="TimesNewRomanPSMT"/>
          <w:bCs/>
          <w:sz w:val="22"/>
          <w:szCs w:val="22"/>
        </w:rPr>
      </w:pPr>
    </w:p>
    <w:p w:rsidR="00A5509B" w:rsidRDefault="00A5509B" w:rsidP="00384724">
      <w:pPr>
        <w:jc w:val="both"/>
        <w:rPr>
          <w:rFonts w:eastAsia="TimesNewRomanPSMT"/>
          <w:bCs/>
          <w:sz w:val="22"/>
          <w:szCs w:val="22"/>
        </w:rPr>
      </w:pPr>
    </w:p>
    <w:p w:rsidR="00A5509B" w:rsidRDefault="00A5509B" w:rsidP="00384724">
      <w:pPr>
        <w:jc w:val="both"/>
        <w:rPr>
          <w:rFonts w:eastAsia="TimesNewRomanPSMT"/>
          <w:bCs/>
          <w:sz w:val="22"/>
          <w:szCs w:val="22"/>
        </w:rPr>
      </w:pPr>
    </w:p>
    <w:p w:rsidR="0056514D" w:rsidRDefault="0056514D" w:rsidP="00384724">
      <w:pPr>
        <w:jc w:val="both"/>
        <w:rPr>
          <w:rFonts w:eastAsia="TimesNewRomanPSMT"/>
          <w:bCs/>
          <w:sz w:val="22"/>
          <w:szCs w:val="22"/>
        </w:rPr>
      </w:pPr>
    </w:p>
    <w:p w:rsidR="00A5509B" w:rsidRDefault="00A5509B"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A5509B" w:rsidRDefault="00A5509B" w:rsidP="00384724">
      <w:pPr>
        <w:jc w:val="both"/>
        <w:rPr>
          <w:rFonts w:ascii="Arial" w:hAnsi="Arial" w:cs="Arial"/>
          <w:b/>
          <w:bCs/>
          <w:i/>
          <w:iCs/>
          <w:sz w:val="20"/>
          <w:szCs w:val="20"/>
        </w:rPr>
      </w:pPr>
    </w:p>
    <w:p w:rsidR="00A5509B" w:rsidRDefault="00A5509B"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A5509B" w:rsidRDefault="00384724" w:rsidP="00384724">
      <w:pPr>
        <w:jc w:val="both"/>
        <w:rPr>
          <w:rFonts w:ascii="Arial" w:eastAsia="TimesNewRomanPSMT" w:hAnsi="Arial" w:cs="Arial"/>
          <w:b/>
          <w:bCs/>
          <w:lang w:val="sr-Cyrl-R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w:t>
      </w:r>
      <w:r w:rsidR="00A5509B">
        <w:rPr>
          <w:rFonts w:ascii="Arial" w:eastAsia="TimesNewRomanPSMT" w:hAnsi="Arial" w:cs="Arial"/>
          <w:b/>
          <w:bCs/>
          <w:lang w:val="sr-Cyrl-RS"/>
        </w:rPr>
        <w:t>РАДНЕ МАШИНЕ БУЛДОЗЕР</w:t>
      </w: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firstRow="0" w:lastRow="0" w:firstColumn="0" w:lastColumn="0" w:noHBand="0" w:noVBand="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936497" w:rsidRDefault="00936497" w:rsidP="00DE099C">
      <w:pPr>
        <w:autoSpaceDE w:val="0"/>
        <w:autoSpaceDN w:val="0"/>
        <w:adjustRightInd w:val="0"/>
        <w:rPr>
          <w:rFonts w:ascii="Arial" w:hAnsi="Arial" w:cs="Arial"/>
          <w:b/>
          <w:bCs/>
        </w:rPr>
      </w:pPr>
    </w:p>
    <w:p w:rsidR="00A5509B" w:rsidRDefault="00A5509B" w:rsidP="00DE099C">
      <w:pPr>
        <w:autoSpaceDE w:val="0"/>
        <w:autoSpaceDN w:val="0"/>
        <w:adjustRightInd w:val="0"/>
        <w:rPr>
          <w:rFonts w:ascii="Arial" w:hAnsi="Arial" w:cs="Arial"/>
          <w:b/>
          <w:bCs/>
        </w:rPr>
      </w:pPr>
    </w:p>
    <w:p w:rsidR="00DE099C" w:rsidRPr="003268AA" w:rsidRDefault="003268AA" w:rsidP="003268AA">
      <w:pPr>
        <w:autoSpaceDE w:val="0"/>
        <w:autoSpaceDN w:val="0"/>
        <w:adjustRightInd w:val="0"/>
        <w:rPr>
          <w:rFonts w:ascii="Arial" w:hAnsi="Arial" w:cs="Arial"/>
          <w:b/>
          <w:bCs/>
        </w:rPr>
      </w:pPr>
      <w:r>
        <w:rPr>
          <w:rFonts w:ascii="Arial" w:hAnsi="Arial" w:cs="Arial"/>
          <w:b/>
          <w:bCs/>
          <w:lang w:val="sr-Cyrl-RS"/>
        </w:rPr>
        <w:lastRenderedPageBreak/>
        <w:t>6)</w:t>
      </w:r>
      <w:r w:rsidR="00DE099C" w:rsidRPr="003268AA">
        <w:rPr>
          <w:rFonts w:ascii="Arial" w:hAnsi="Arial" w:cs="Arial"/>
          <w:b/>
          <w:bCs/>
        </w:rPr>
        <w:t>ОПИС ПРЕДМЕТА НАБАВКЕ</w:t>
      </w:r>
    </w:p>
    <w:p w:rsidR="003268AA" w:rsidRDefault="003268AA" w:rsidP="00DE099C">
      <w:pPr>
        <w:autoSpaceDE w:val="0"/>
        <w:autoSpaceDN w:val="0"/>
        <w:adjustRightInd w:val="0"/>
        <w:rPr>
          <w:rFonts w:ascii="Arial" w:hAnsi="Arial" w:cs="Arial"/>
          <w:b/>
          <w:bCs/>
        </w:rPr>
      </w:pPr>
    </w:p>
    <w:tbl>
      <w:tblPr>
        <w:tblW w:w="9900" w:type="dxa"/>
        <w:tblInd w:w="-972" w:type="dxa"/>
        <w:tblLayout w:type="fixed"/>
        <w:tblLook w:val="04A0" w:firstRow="1" w:lastRow="0" w:firstColumn="1" w:lastColumn="0" w:noHBand="0" w:noVBand="1"/>
      </w:tblPr>
      <w:tblGrid>
        <w:gridCol w:w="630"/>
        <w:gridCol w:w="5130"/>
        <w:gridCol w:w="720"/>
        <w:gridCol w:w="720"/>
        <w:gridCol w:w="1350"/>
        <w:gridCol w:w="1350"/>
      </w:tblGrid>
      <w:tr w:rsidR="00EF15B3" w:rsidRPr="00CE62E6" w:rsidTr="00EF15B3">
        <w:trPr>
          <w:trHeight w:val="402"/>
        </w:trPr>
        <w:tc>
          <w:tcPr>
            <w:tcW w:w="63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b/>
                <w:bCs/>
                <w:color w:val="auto"/>
                <w:sz w:val="20"/>
                <w:szCs w:val="20"/>
              </w:rPr>
            </w:pPr>
            <w:r w:rsidRPr="00CE62E6">
              <w:rPr>
                <w:rFonts w:ascii="Arial" w:hAnsi="Arial" w:cs="Arial"/>
                <w:b/>
                <w:bCs/>
                <w:color w:val="auto"/>
                <w:sz w:val="20"/>
                <w:szCs w:val="20"/>
              </w:rPr>
              <w:t>Р.Б</w:t>
            </w:r>
          </w:p>
        </w:tc>
        <w:tc>
          <w:tcPr>
            <w:tcW w:w="5130" w:type="dxa"/>
            <w:tcBorders>
              <w:top w:val="double" w:sz="6" w:space="0" w:color="000000"/>
              <w:left w:val="nil"/>
              <w:bottom w:val="double" w:sz="6"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b/>
                <w:bCs/>
                <w:color w:val="auto"/>
                <w:sz w:val="20"/>
                <w:szCs w:val="20"/>
              </w:rPr>
            </w:pPr>
            <w:r w:rsidRPr="00CE62E6">
              <w:rPr>
                <w:rFonts w:ascii="Arial" w:hAnsi="Arial" w:cs="Arial"/>
                <w:b/>
                <w:bCs/>
                <w:color w:val="auto"/>
                <w:sz w:val="20"/>
                <w:szCs w:val="20"/>
              </w:rPr>
              <w:t>ОПИС ПОСЛА</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b/>
                <w:bCs/>
                <w:color w:val="auto"/>
                <w:sz w:val="20"/>
                <w:szCs w:val="20"/>
              </w:rPr>
            </w:pPr>
            <w:r w:rsidRPr="00CE62E6">
              <w:rPr>
                <w:rFonts w:ascii="Arial" w:hAnsi="Arial" w:cs="Arial"/>
                <w:b/>
                <w:bCs/>
                <w:color w:val="auto"/>
                <w:sz w:val="20"/>
                <w:szCs w:val="20"/>
              </w:rPr>
              <w:t>J.M.</w:t>
            </w:r>
          </w:p>
        </w:tc>
        <w:tc>
          <w:tcPr>
            <w:tcW w:w="720" w:type="dxa"/>
            <w:tcBorders>
              <w:top w:val="double" w:sz="6" w:space="0" w:color="000000"/>
              <w:left w:val="nil"/>
              <w:bottom w:val="double" w:sz="6" w:space="0" w:color="000000"/>
              <w:right w:val="double" w:sz="6" w:space="0" w:color="000000"/>
            </w:tcBorders>
            <w:shd w:val="clear" w:color="auto" w:fill="auto"/>
            <w:noWrap/>
            <w:vAlign w:val="center"/>
            <w:hideMark/>
          </w:tcPr>
          <w:p w:rsidR="00EF15B3" w:rsidRPr="00CE3904" w:rsidRDefault="00EF15B3" w:rsidP="003268AA">
            <w:pPr>
              <w:jc w:val="center"/>
              <w:rPr>
                <w:rFonts w:ascii="Arial" w:hAnsi="Arial" w:cs="Arial"/>
                <w:b/>
                <w:bCs/>
                <w:color w:val="auto"/>
                <w:sz w:val="20"/>
                <w:szCs w:val="20"/>
                <w:lang w:val="sr-Cyrl-RS"/>
              </w:rPr>
            </w:pPr>
            <w:r>
              <w:rPr>
                <w:rFonts w:ascii="Arial" w:hAnsi="Arial" w:cs="Arial"/>
                <w:b/>
                <w:bCs/>
                <w:color w:val="auto"/>
                <w:sz w:val="20"/>
                <w:szCs w:val="20"/>
                <w:lang w:val="sr-Cyrl-RS"/>
              </w:rPr>
              <w:t xml:space="preserve">Количина </w:t>
            </w:r>
          </w:p>
        </w:tc>
        <w:tc>
          <w:tcPr>
            <w:tcW w:w="1350" w:type="dxa"/>
            <w:tcBorders>
              <w:top w:val="double" w:sz="6" w:space="0" w:color="000000"/>
              <w:left w:val="nil"/>
              <w:bottom w:val="double" w:sz="6" w:space="0" w:color="000000"/>
              <w:right w:val="double" w:sz="6" w:space="0" w:color="000000"/>
            </w:tcBorders>
            <w:shd w:val="clear" w:color="auto" w:fill="auto"/>
            <w:noWrap/>
            <w:vAlign w:val="center"/>
            <w:hideMark/>
          </w:tcPr>
          <w:p w:rsidR="00EF15B3" w:rsidRPr="00CE3904" w:rsidRDefault="00EF15B3" w:rsidP="003268AA">
            <w:pPr>
              <w:jc w:val="center"/>
              <w:rPr>
                <w:rFonts w:ascii="Arial" w:hAnsi="Arial" w:cs="Arial"/>
                <w:b/>
                <w:bCs/>
                <w:color w:val="auto"/>
                <w:sz w:val="20"/>
                <w:szCs w:val="20"/>
                <w:lang w:val="sr-Cyrl-RS"/>
              </w:rPr>
            </w:pPr>
            <w:r>
              <w:rPr>
                <w:rFonts w:ascii="Arial" w:hAnsi="Arial" w:cs="Arial"/>
                <w:b/>
                <w:bCs/>
                <w:color w:val="auto"/>
                <w:sz w:val="20"/>
                <w:szCs w:val="20"/>
                <w:lang w:val="sr-Cyrl-RS"/>
              </w:rPr>
              <w:t>Јединичне цене без ПДВ-а</w:t>
            </w:r>
          </w:p>
        </w:tc>
        <w:tc>
          <w:tcPr>
            <w:tcW w:w="1350" w:type="dxa"/>
            <w:tcBorders>
              <w:top w:val="double" w:sz="6" w:space="0" w:color="000000"/>
              <w:left w:val="nil"/>
              <w:bottom w:val="double" w:sz="6" w:space="0" w:color="000000"/>
              <w:right w:val="double" w:sz="6" w:space="0" w:color="000000"/>
            </w:tcBorders>
          </w:tcPr>
          <w:p w:rsidR="00EF15B3" w:rsidRDefault="00EF15B3" w:rsidP="003268AA">
            <w:pPr>
              <w:jc w:val="center"/>
              <w:rPr>
                <w:rFonts w:ascii="Arial" w:hAnsi="Arial" w:cs="Arial"/>
                <w:b/>
                <w:bCs/>
                <w:color w:val="auto"/>
                <w:sz w:val="20"/>
                <w:szCs w:val="20"/>
                <w:lang w:val="sr-Cyrl-RS"/>
              </w:rPr>
            </w:pPr>
            <w:r>
              <w:rPr>
                <w:rFonts w:ascii="Arial" w:hAnsi="Arial" w:cs="Arial"/>
                <w:b/>
                <w:bCs/>
                <w:color w:val="auto"/>
                <w:sz w:val="20"/>
                <w:szCs w:val="20"/>
                <w:lang w:val="sr-Cyrl-RS"/>
              </w:rPr>
              <w:t>Укупно без ПДВ-а</w:t>
            </w:r>
          </w:p>
        </w:tc>
      </w:tr>
      <w:tr w:rsidR="00EF15B3" w:rsidRPr="00CE62E6" w:rsidTr="00EF15B3">
        <w:trPr>
          <w:trHeight w:val="288"/>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5130" w:type="dxa"/>
            <w:tcBorders>
              <w:top w:val="nil"/>
              <w:left w:val="nil"/>
              <w:bottom w:val="single" w:sz="4" w:space="0" w:color="000000"/>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Дијагностика машине – ресетовање</w:t>
            </w:r>
          </w:p>
        </w:tc>
        <w:tc>
          <w:tcPr>
            <w:tcW w:w="720" w:type="dxa"/>
            <w:tcBorders>
              <w:top w:val="nil"/>
              <w:left w:val="nil"/>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proofErr w:type="gramStart"/>
            <w:r w:rsidRPr="00CE62E6">
              <w:rPr>
                <w:rFonts w:ascii="Arial" w:hAnsi="Arial" w:cs="Arial"/>
                <w:color w:val="auto"/>
                <w:sz w:val="22"/>
                <w:szCs w:val="22"/>
              </w:rPr>
              <w:t>ком</w:t>
            </w:r>
            <w:proofErr w:type="gramEnd"/>
            <w:r w:rsidRPr="00CE62E6">
              <w:rPr>
                <w:rFonts w:ascii="Arial" w:hAnsi="Arial" w:cs="Arial"/>
                <w:color w:val="auto"/>
                <w:sz w:val="22"/>
                <w:szCs w:val="22"/>
              </w:rPr>
              <w:t>.</w:t>
            </w:r>
          </w:p>
        </w:tc>
        <w:tc>
          <w:tcPr>
            <w:tcW w:w="720" w:type="dxa"/>
            <w:tcBorders>
              <w:top w:val="nil"/>
              <w:left w:val="nil"/>
              <w:bottom w:val="single" w:sz="4" w:space="0" w:color="000000"/>
              <w:right w:val="double" w:sz="6" w:space="0" w:color="000000"/>
            </w:tcBorders>
            <w:shd w:val="clear" w:color="auto" w:fill="auto"/>
            <w:noWrap/>
            <w:vAlign w:val="center"/>
          </w:tcPr>
          <w:p w:rsidR="00EF15B3" w:rsidRPr="00CE62E6" w:rsidRDefault="00EF15B3" w:rsidP="003268AA">
            <w:pPr>
              <w:jc w:val="center"/>
              <w:rPr>
                <w:rFonts w:ascii="Arial" w:hAnsi="Arial" w:cs="Arial"/>
                <w:color w:val="auto"/>
              </w:rPr>
            </w:pPr>
            <w:r>
              <w:rPr>
                <w:rFonts w:ascii="Arial" w:hAnsi="Arial" w:cs="Arial"/>
                <w:color w:val="auto"/>
              </w:rPr>
              <w:t>1</w:t>
            </w:r>
          </w:p>
        </w:tc>
        <w:tc>
          <w:tcPr>
            <w:tcW w:w="1350" w:type="dxa"/>
            <w:tcBorders>
              <w:top w:val="nil"/>
              <w:left w:val="nil"/>
              <w:bottom w:val="single" w:sz="4" w:space="0" w:color="000000"/>
              <w:right w:val="double" w:sz="6" w:space="0" w:color="000000"/>
            </w:tcBorders>
            <w:shd w:val="clear" w:color="auto" w:fill="auto"/>
            <w:noWrap/>
            <w:vAlign w:val="bottom"/>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615"/>
        </w:trPr>
        <w:tc>
          <w:tcPr>
            <w:tcW w:w="630" w:type="dxa"/>
            <w:tcBorders>
              <w:top w:val="nil"/>
              <w:left w:val="double" w:sz="6" w:space="0" w:color="000000"/>
              <w:bottom w:val="single" w:sz="4" w:space="0" w:color="000000"/>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5130" w:type="dxa"/>
            <w:tcBorders>
              <w:top w:val="nil"/>
              <w:left w:val="nil"/>
              <w:bottom w:val="single" w:sz="4" w:space="0" w:color="000000"/>
              <w:right w:val="double" w:sz="6" w:space="0" w:color="000000"/>
            </w:tcBorders>
            <w:shd w:val="clear" w:color="auto" w:fill="auto"/>
            <w:vAlign w:val="bottom"/>
          </w:tcPr>
          <w:p w:rsidR="00EF15B3" w:rsidRPr="00FC2FBC" w:rsidRDefault="00EF15B3" w:rsidP="00EF15B3">
            <w:pPr>
              <w:rPr>
                <w:rFonts w:ascii="Arial" w:hAnsi="Arial" w:cs="Arial"/>
                <w:color w:val="auto"/>
              </w:rPr>
            </w:pPr>
            <w:r>
              <w:rPr>
                <w:rFonts w:ascii="Arial" w:hAnsi="Arial" w:cs="Arial"/>
                <w:color w:val="auto"/>
                <w:lang w:val="sr-Cyrl-RS"/>
              </w:rPr>
              <w:t xml:space="preserve">Разбушивање отвора на споју дасака- носач </w:t>
            </w:r>
            <w:r>
              <w:rPr>
                <w:rFonts w:ascii="Arial" w:hAnsi="Arial" w:cs="Arial"/>
                <w:color w:val="auto"/>
              </w:rPr>
              <w:t>“U-frejma” (</w:t>
            </w:r>
            <w:r>
              <w:rPr>
                <w:rFonts w:ascii="Arial" w:hAnsi="Arial" w:cs="Arial"/>
                <w:color w:val="auto"/>
                <w:lang w:val="sr-Cyrl-RS"/>
              </w:rPr>
              <w:t xml:space="preserve">потковице) </w:t>
            </w:r>
            <w:r>
              <w:rPr>
                <w:rFonts w:ascii="Arial" w:hAnsi="Arial" w:cs="Arial"/>
                <w:color w:val="auto"/>
              </w:rPr>
              <w:t>kpt</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rPr>
                <w:rFonts w:ascii="Arial" w:hAnsi="Arial" w:cs="Arial"/>
                <w:color w:val="auto"/>
                <w:lang w:val="sr-Cyrl-RS"/>
              </w:rPr>
            </w:pPr>
            <w:r>
              <w:rPr>
                <w:rFonts w:ascii="Arial" w:hAnsi="Arial" w:cs="Arial"/>
                <w:color w:val="auto"/>
                <w:sz w:val="22"/>
                <w:szCs w:val="22"/>
              </w:rPr>
              <w:t xml:space="preserve"> </w:t>
            </w:r>
            <w:r>
              <w:rPr>
                <w:rFonts w:ascii="Arial" w:hAnsi="Arial" w:cs="Arial"/>
                <w:color w:val="auto"/>
                <w:sz w:val="22"/>
                <w:szCs w:val="22"/>
                <w:lang w:val="sr-Cyrl-RS"/>
              </w:rPr>
              <w:t>комплет</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nil"/>
              <w:left w:val="nil"/>
              <w:bottom w:val="single" w:sz="4" w:space="0" w:color="000000"/>
              <w:right w:val="double" w:sz="6" w:space="0" w:color="000000"/>
            </w:tcBorders>
            <w:shd w:val="clear" w:color="auto" w:fill="auto"/>
            <w:noWrap/>
            <w:vAlign w:val="bottom"/>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42"/>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3</w:t>
            </w:r>
          </w:p>
        </w:tc>
        <w:tc>
          <w:tcPr>
            <w:tcW w:w="5130" w:type="dxa"/>
            <w:tcBorders>
              <w:top w:val="nil"/>
              <w:left w:val="nil"/>
              <w:bottom w:val="single" w:sz="4" w:space="0" w:color="000000"/>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 xml:space="preserve">Разбушивање отвора </w:t>
            </w:r>
            <w:r>
              <w:rPr>
                <w:rFonts w:ascii="Arial" w:hAnsi="Arial" w:cs="Arial"/>
                <w:color w:val="auto"/>
              </w:rPr>
              <w:t>“U-frejma” (</w:t>
            </w:r>
            <w:r>
              <w:rPr>
                <w:rFonts w:ascii="Arial" w:hAnsi="Arial" w:cs="Arial"/>
                <w:color w:val="auto"/>
                <w:lang w:val="sr-Cyrl-RS"/>
              </w:rPr>
              <w:t>потковице)</w:t>
            </w:r>
          </w:p>
        </w:tc>
        <w:tc>
          <w:tcPr>
            <w:tcW w:w="720" w:type="dxa"/>
            <w:tcBorders>
              <w:top w:val="nil"/>
              <w:left w:val="nil"/>
              <w:bottom w:val="single" w:sz="4" w:space="0" w:color="000000"/>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10</w:t>
            </w:r>
          </w:p>
        </w:tc>
        <w:tc>
          <w:tcPr>
            <w:tcW w:w="1350" w:type="dxa"/>
            <w:tcBorders>
              <w:top w:val="nil"/>
              <w:left w:val="nil"/>
              <w:bottom w:val="single" w:sz="4" w:space="0" w:color="000000"/>
              <w:right w:val="double" w:sz="6" w:space="0" w:color="000000"/>
            </w:tcBorders>
            <w:shd w:val="clear" w:color="auto" w:fill="auto"/>
            <w:vAlign w:val="bottom"/>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60"/>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4</w:t>
            </w:r>
          </w:p>
        </w:tc>
        <w:tc>
          <w:tcPr>
            <w:tcW w:w="5130" w:type="dxa"/>
            <w:tcBorders>
              <w:top w:val="nil"/>
              <w:left w:val="nil"/>
              <w:bottom w:val="single" w:sz="4" w:space="0" w:color="000000"/>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Носач</w:t>
            </w:r>
          </w:p>
        </w:tc>
        <w:tc>
          <w:tcPr>
            <w:tcW w:w="720" w:type="dxa"/>
            <w:tcBorders>
              <w:top w:val="nil"/>
              <w:left w:val="nil"/>
              <w:bottom w:val="single" w:sz="4" w:space="0" w:color="000000"/>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2</w:t>
            </w:r>
          </w:p>
        </w:tc>
        <w:tc>
          <w:tcPr>
            <w:tcW w:w="1350" w:type="dxa"/>
            <w:tcBorders>
              <w:top w:val="nil"/>
              <w:left w:val="nil"/>
              <w:bottom w:val="single" w:sz="4" w:space="0" w:color="000000"/>
              <w:right w:val="double" w:sz="6" w:space="0" w:color="000000"/>
            </w:tcBorders>
            <w:shd w:val="clear" w:color="auto" w:fill="auto"/>
            <w:vAlign w:val="bottom"/>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78"/>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5</w:t>
            </w:r>
          </w:p>
        </w:tc>
        <w:tc>
          <w:tcPr>
            <w:tcW w:w="5130" w:type="dxa"/>
            <w:tcBorders>
              <w:top w:val="nil"/>
              <w:left w:val="nil"/>
              <w:bottom w:val="single" w:sz="4" w:space="0" w:color="000000"/>
              <w:right w:val="double" w:sz="6" w:space="0" w:color="000000"/>
            </w:tcBorders>
            <w:shd w:val="clear" w:color="auto" w:fill="auto"/>
            <w:vAlign w:val="center"/>
          </w:tcPr>
          <w:p w:rsidR="00EF15B3" w:rsidRPr="00FC2FBC" w:rsidRDefault="00EF15B3" w:rsidP="003268AA">
            <w:pPr>
              <w:rPr>
                <w:rFonts w:ascii="Arial" w:hAnsi="Arial" w:cs="Arial"/>
                <w:color w:val="auto"/>
                <w:lang w:val="sr-Cyrl-RS"/>
              </w:rPr>
            </w:pPr>
            <w:r>
              <w:rPr>
                <w:rFonts w:ascii="Arial" w:hAnsi="Arial" w:cs="Arial"/>
                <w:color w:val="auto"/>
                <w:lang w:val="sr-Cyrl-RS"/>
              </w:rPr>
              <w:t>Ремонт цилиндра дизања</w:t>
            </w:r>
          </w:p>
        </w:tc>
        <w:tc>
          <w:tcPr>
            <w:tcW w:w="720" w:type="dxa"/>
            <w:tcBorders>
              <w:top w:val="nil"/>
              <w:left w:val="nil"/>
              <w:bottom w:val="single" w:sz="4" w:space="0" w:color="000000"/>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4</w:t>
            </w:r>
          </w:p>
        </w:tc>
        <w:tc>
          <w:tcPr>
            <w:tcW w:w="1350" w:type="dxa"/>
            <w:tcBorders>
              <w:top w:val="nil"/>
              <w:left w:val="nil"/>
              <w:bottom w:val="single" w:sz="4" w:space="0" w:color="000000"/>
              <w:right w:val="double" w:sz="6" w:space="0" w:color="000000"/>
            </w:tcBorders>
            <w:shd w:val="clear" w:color="auto" w:fill="auto"/>
            <w:vAlign w:val="center"/>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15"/>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6</w:t>
            </w:r>
          </w:p>
        </w:tc>
        <w:tc>
          <w:tcPr>
            <w:tcW w:w="5130" w:type="dxa"/>
            <w:tcBorders>
              <w:top w:val="nil"/>
              <w:left w:val="nil"/>
              <w:bottom w:val="single" w:sz="4" w:space="0" w:color="000000"/>
              <w:right w:val="double" w:sz="6" w:space="0" w:color="000000"/>
            </w:tcBorders>
            <w:shd w:val="clear" w:color="auto" w:fill="auto"/>
            <w:vAlign w:val="center"/>
          </w:tcPr>
          <w:p w:rsidR="00EF15B3" w:rsidRPr="00FC2FBC" w:rsidRDefault="00EF15B3" w:rsidP="003268AA">
            <w:pPr>
              <w:rPr>
                <w:rFonts w:ascii="Arial" w:hAnsi="Arial" w:cs="Arial"/>
                <w:color w:val="auto"/>
                <w:lang w:val="sr-Cyrl-RS"/>
              </w:rPr>
            </w:pPr>
            <w:r>
              <w:rPr>
                <w:rFonts w:ascii="Arial" w:hAnsi="Arial" w:cs="Arial"/>
                <w:color w:val="auto"/>
                <w:lang w:val="sr-Cyrl-RS"/>
              </w:rPr>
              <w:t>Замена лежаја цилиндра дизања</w:t>
            </w:r>
          </w:p>
        </w:tc>
        <w:tc>
          <w:tcPr>
            <w:tcW w:w="720" w:type="dxa"/>
            <w:tcBorders>
              <w:top w:val="nil"/>
              <w:left w:val="nil"/>
              <w:bottom w:val="single" w:sz="4" w:space="0" w:color="000000"/>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6</w:t>
            </w:r>
          </w:p>
        </w:tc>
        <w:tc>
          <w:tcPr>
            <w:tcW w:w="1350" w:type="dxa"/>
            <w:tcBorders>
              <w:top w:val="nil"/>
              <w:left w:val="nil"/>
              <w:bottom w:val="single" w:sz="4" w:space="0" w:color="000000"/>
              <w:right w:val="double" w:sz="6" w:space="0" w:color="000000"/>
            </w:tcBorders>
            <w:shd w:val="clear" w:color="auto" w:fill="auto"/>
            <w:vAlign w:val="center"/>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33"/>
        </w:trPr>
        <w:tc>
          <w:tcPr>
            <w:tcW w:w="630" w:type="dxa"/>
            <w:tcBorders>
              <w:top w:val="nil"/>
              <w:left w:val="double" w:sz="6" w:space="0" w:color="000000"/>
              <w:bottom w:val="single" w:sz="4" w:space="0" w:color="000000"/>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7</w:t>
            </w:r>
          </w:p>
        </w:tc>
        <w:tc>
          <w:tcPr>
            <w:tcW w:w="5130" w:type="dxa"/>
            <w:tcBorders>
              <w:top w:val="nil"/>
              <w:left w:val="nil"/>
              <w:bottom w:val="single" w:sz="4" w:space="0" w:color="000000"/>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Ремонт цилиндра тилта</w:t>
            </w:r>
          </w:p>
        </w:tc>
        <w:tc>
          <w:tcPr>
            <w:tcW w:w="720" w:type="dxa"/>
            <w:tcBorders>
              <w:top w:val="nil"/>
              <w:left w:val="nil"/>
              <w:bottom w:val="single" w:sz="4" w:space="0" w:color="000000"/>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nil"/>
              <w:left w:val="nil"/>
              <w:bottom w:val="single" w:sz="4" w:space="0" w:color="000000"/>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1</w:t>
            </w:r>
          </w:p>
        </w:tc>
        <w:tc>
          <w:tcPr>
            <w:tcW w:w="1350" w:type="dxa"/>
            <w:tcBorders>
              <w:top w:val="nil"/>
              <w:left w:val="nil"/>
              <w:bottom w:val="single" w:sz="4" w:space="0" w:color="000000"/>
              <w:right w:val="double" w:sz="6" w:space="0" w:color="000000"/>
            </w:tcBorders>
            <w:shd w:val="clear" w:color="auto" w:fill="auto"/>
            <w:vAlign w:val="bottom"/>
          </w:tcPr>
          <w:p w:rsidR="00EF15B3" w:rsidRPr="00CE62E6" w:rsidRDefault="00EF15B3" w:rsidP="003268AA">
            <w:pPr>
              <w:rPr>
                <w:rFonts w:ascii="Arial" w:hAnsi="Arial" w:cs="Arial"/>
                <w:color w:val="auto"/>
              </w:rPr>
            </w:pPr>
          </w:p>
        </w:tc>
        <w:tc>
          <w:tcPr>
            <w:tcW w:w="1350" w:type="dxa"/>
            <w:tcBorders>
              <w:top w:val="nil"/>
              <w:left w:val="nil"/>
              <w:bottom w:val="single" w:sz="4" w:space="0" w:color="000000"/>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188"/>
        </w:trPr>
        <w:tc>
          <w:tcPr>
            <w:tcW w:w="630" w:type="dxa"/>
            <w:tcBorders>
              <w:top w:val="single" w:sz="4" w:space="0" w:color="000000"/>
              <w:left w:val="double" w:sz="6" w:space="0" w:color="000000"/>
              <w:bottom w:val="single" w:sz="4" w:space="0" w:color="auto"/>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8</w:t>
            </w:r>
          </w:p>
        </w:tc>
        <w:tc>
          <w:tcPr>
            <w:tcW w:w="5130" w:type="dxa"/>
            <w:tcBorders>
              <w:top w:val="single" w:sz="4" w:space="0" w:color="000000"/>
              <w:left w:val="nil"/>
              <w:bottom w:val="single" w:sz="4" w:space="0" w:color="auto"/>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000000"/>
              <w:left w:val="nil"/>
              <w:bottom w:val="single" w:sz="4" w:space="0" w:color="auto"/>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single" w:sz="4" w:space="0" w:color="000000"/>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2</w:t>
            </w:r>
          </w:p>
        </w:tc>
        <w:tc>
          <w:tcPr>
            <w:tcW w:w="1350" w:type="dxa"/>
            <w:tcBorders>
              <w:top w:val="single" w:sz="4" w:space="0" w:color="000000"/>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rPr>
            </w:pPr>
          </w:p>
        </w:tc>
        <w:tc>
          <w:tcPr>
            <w:tcW w:w="1350" w:type="dxa"/>
            <w:tcBorders>
              <w:top w:val="single" w:sz="4" w:space="0" w:color="000000"/>
              <w:left w:val="nil"/>
              <w:bottom w:val="single" w:sz="4" w:space="0" w:color="auto"/>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188"/>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9</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6</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rPr>
            </w:pPr>
          </w:p>
        </w:tc>
      </w:tr>
      <w:tr w:rsidR="00EF15B3" w:rsidRPr="00CE62E6" w:rsidTr="00EF15B3">
        <w:trPr>
          <w:trHeight w:val="215"/>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10</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Реглажа</w:t>
            </w:r>
          </w:p>
        </w:tc>
        <w:tc>
          <w:tcPr>
            <w:tcW w:w="720" w:type="dxa"/>
            <w:tcBorders>
              <w:top w:val="single" w:sz="4" w:space="0" w:color="auto"/>
              <w:left w:val="nil"/>
              <w:bottom w:val="single" w:sz="4" w:space="0" w:color="auto"/>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26</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33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11</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Чаура</w:t>
            </w:r>
          </w:p>
        </w:tc>
        <w:tc>
          <w:tcPr>
            <w:tcW w:w="720" w:type="dxa"/>
            <w:tcBorders>
              <w:top w:val="single" w:sz="4" w:space="0" w:color="auto"/>
              <w:left w:val="nil"/>
              <w:bottom w:val="single" w:sz="4" w:space="0" w:color="auto"/>
              <w:right w:val="double" w:sz="6" w:space="0" w:color="000000"/>
            </w:tcBorders>
            <w:shd w:val="clear" w:color="auto" w:fill="auto"/>
            <w:noWrap/>
            <w:hideMark/>
          </w:tcPr>
          <w:p w:rsidR="00EF15B3" w:rsidRDefault="00EF15B3" w:rsidP="003268AA">
            <w:r w:rsidRPr="00EF0D6F">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hideMark/>
          </w:tcPr>
          <w:p w:rsidR="00EF15B3" w:rsidRPr="00CE62E6" w:rsidRDefault="00EF15B3" w:rsidP="003268AA">
            <w:pPr>
              <w:jc w:val="center"/>
              <w:rPr>
                <w:rFonts w:ascii="Arial" w:hAnsi="Arial" w:cs="Arial"/>
                <w:color w:val="auto"/>
              </w:rPr>
            </w:pPr>
            <w:r>
              <w:rPr>
                <w:rFonts w:ascii="Arial" w:hAnsi="Arial" w:cs="Arial"/>
                <w:color w:val="auto"/>
                <w:sz w:val="22"/>
                <w:szCs w:val="22"/>
              </w:rPr>
              <w:t>12</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Pr="00FC2FBC"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hideMark/>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3904" w:rsidRDefault="00EF15B3" w:rsidP="003268AA">
            <w:pPr>
              <w:rPr>
                <w:rFonts w:ascii="Arial" w:hAnsi="Arial" w:cs="Arial"/>
                <w:color w:val="auto"/>
                <w:u w:val="single"/>
                <w:lang w:val="sr-Cyrl-RS"/>
              </w:rPr>
            </w:pPr>
          </w:p>
        </w:tc>
        <w:tc>
          <w:tcPr>
            <w:tcW w:w="1350" w:type="dxa"/>
            <w:tcBorders>
              <w:top w:val="single" w:sz="4" w:space="0" w:color="auto"/>
              <w:left w:val="nil"/>
              <w:bottom w:val="single" w:sz="4" w:space="0" w:color="auto"/>
              <w:right w:val="double" w:sz="6" w:space="0" w:color="000000"/>
            </w:tcBorders>
          </w:tcPr>
          <w:p w:rsidR="00EF15B3" w:rsidRPr="00CE3904" w:rsidRDefault="00EF15B3" w:rsidP="003268AA">
            <w:pPr>
              <w:rPr>
                <w:rFonts w:ascii="Arial" w:hAnsi="Arial" w:cs="Arial"/>
                <w:color w:val="auto"/>
                <w:u w:val="single"/>
                <w:lang w:val="sr-Cyrl-RS"/>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13</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3904"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3904"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14</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Лежај</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15</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Лежај</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16</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Чаура</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17</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Чаура</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18</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19</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Хабајућа плоча</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20</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Лежај</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21</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Носач</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22</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Чаура</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23</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Лежај</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24</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Плоча-носач</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25</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Лежај</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26</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Pr="00FC2FBC" w:rsidRDefault="00EF15B3" w:rsidP="003268AA">
            <w:pPr>
              <w:jc w:val="center"/>
              <w:rPr>
                <w:rFonts w:ascii="Arial" w:hAnsi="Arial" w:cs="Arial"/>
                <w:color w:val="auto"/>
                <w:lang w:val="sr-Cyrl-RS"/>
              </w:rPr>
            </w:pPr>
            <w:r>
              <w:rPr>
                <w:rFonts w:ascii="Arial" w:hAnsi="Arial" w:cs="Arial"/>
                <w:color w:val="auto"/>
                <w:sz w:val="22"/>
                <w:szCs w:val="22"/>
                <w:lang w:val="sr-Cyrl-RS"/>
              </w:rPr>
              <w:t>27</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Брисач-заптивка</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2</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r>
              <w:rPr>
                <w:rFonts w:ascii="Arial" w:hAnsi="Arial" w:cs="Arial"/>
                <w:color w:val="auto"/>
                <w:sz w:val="22"/>
                <w:szCs w:val="22"/>
                <w:lang w:val="sr-Cyrl-RS"/>
              </w:rPr>
              <w:t>28</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Болцни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C75E64">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r>
              <w:rPr>
                <w:rFonts w:ascii="Arial" w:hAnsi="Arial" w:cs="Arial"/>
                <w:color w:val="auto"/>
                <w:sz w:val="22"/>
                <w:szCs w:val="22"/>
                <w:lang w:val="sr-Cyrl-RS"/>
              </w:rPr>
              <w:t>29</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Израда међучаура са термичком обрадом свих разбушених отвора за довођење отвора на стандард КРТ</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комплет</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r>
              <w:rPr>
                <w:rFonts w:ascii="Arial" w:hAnsi="Arial" w:cs="Arial"/>
                <w:color w:val="auto"/>
                <w:sz w:val="22"/>
                <w:szCs w:val="22"/>
                <w:lang w:val="sr-Cyrl-RS"/>
              </w:rPr>
              <w:t>30</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Услуга замене свих наведених делова потребних за довођење машине у исправно стање</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комплет</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r>
              <w:rPr>
                <w:rFonts w:ascii="Arial" w:hAnsi="Arial" w:cs="Arial"/>
                <w:color w:val="auto"/>
                <w:sz w:val="22"/>
                <w:szCs w:val="22"/>
                <w:lang w:val="sr-Cyrl-RS"/>
              </w:rPr>
              <w:t>31</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Ремонт затезног уређеја ланца – леви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A54A9E">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single" w:sz="4" w:space="0" w:color="auto"/>
              <w:right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r>
              <w:rPr>
                <w:rFonts w:ascii="Arial" w:hAnsi="Arial" w:cs="Arial"/>
                <w:color w:val="auto"/>
                <w:sz w:val="22"/>
                <w:szCs w:val="22"/>
                <w:lang w:val="sr-Cyrl-RS"/>
              </w:rPr>
              <w:t>32</w:t>
            </w:r>
          </w:p>
        </w:tc>
        <w:tc>
          <w:tcPr>
            <w:tcW w:w="5130" w:type="dxa"/>
            <w:tcBorders>
              <w:top w:val="single" w:sz="4" w:space="0" w:color="auto"/>
              <w:left w:val="nil"/>
              <w:bottom w:val="single" w:sz="4" w:space="0" w:color="auto"/>
              <w:right w:val="double" w:sz="6" w:space="0" w:color="000000"/>
            </w:tcBorders>
            <w:shd w:val="clear" w:color="auto" w:fill="auto"/>
            <w:vAlign w:val="bottom"/>
          </w:tcPr>
          <w:p w:rsidR="00EF15B3" w:rsidRDefault="00EF15B3" w:rsidP="003268AA">
            <w:pPr>
              <w:rPr>
                <w:rFonts w:ascii="Arial" w:hAnsi="Arial" w:cs="Arial"/>
                <w:color w:val="auto"/>
                <w:lang w:val="sr-Cyrl-RS"/>
              </w:rPr>
            </w:pPr>
            <w:r>
              <w:rPr>
                <w:rFonts w:ascii="Arial" w:hAnsi="Arial" w:cs="Arial"/>
                <w:color w:val="auto"/>
                <w:lang w:val="sr-Cyrl-RS"/>
              </w:rPr>
              <w:t>Ремонт затезног уређаја ланца - десни</w:t>
            </w:r>
          </w:p>
        </w:tc>
        <w:tc>
          <w:tcPr>
            <w:tcW w:w="720" w:type="dxa"/>
            <w:tcBorders>
              <w:top w:val="single" w:sz="4" w:space="0" w:color="auto"/>
              <w:left w:val="nil"/>
              <w:bottom w:val="single" w:sz="4" w:space="0" w:color="auto"/>
              <w:right w:val="double" w:sz="6" w:space="0" w:color="000000"/>
            </w:tcBorders>
            <w:shd w:val="clear" w:color="auto" w:fill="auto"/>
            <w:noWrap/>
          </w:tcPr>
          <w:p w:rsidR="00EF15B3" w:rsidRDefault="00EF15B3" w:rsidP="003268AA">
            <w:r w:rsidRPr="00A54A9E">
              <w:rPr>
                <w:rFonts w:ascii="Arial" w:hAnsi="Arial" w:cs="Arial"/>
                <w:color w:val="auto"/>
                <w:sz w:val="22"/>
                <w:szCs w:val="22"/>
              </w:rPr>
              <w:t>ком</w:t>
            </w:r>
          </w:p>
        </w:tc>
        <w:tc>
          <w:tcPr>
            <w:tcW w:w="720" w:type="dxa"/>
            <w:tcBorders>
              <w:top w:val="single" w:sz="4" w:space="0" w:color="auto"/>
              <w:left w:val="nil"/>
              <w:bottom w:val="single" w:sz="4" w:space="0" w:color="auto"/>
              <w:right w:val="double" w:sz="6" w:space="0" w:color="000000"/>
            </w:tcBorders>
            <w:shd w:val="clear" w:color="auto" w:fill="auto"/>
            <w:noWrap/>
            <w:vAlign w:val="center"/>
          </w:tcPr>
          <w:p w:rsidR="00EF15B3" w:rsidRPr="008E7703" w:rsidRDefault="00EF15B3" w:rsidP="003268AA">
            <w:pPr>
              <w:jc w:val="center"/>
              <w:rPr>
                <w:rFonts w:ascii="Arial" w:hAnsi="Arial" w:cs="Arial"/>
                <w:color w:val="auto"/>
                <w:lang w:val="sr-Cyrl-RS"/>
              </w:rPr>
            </w:pPr>
            <w:r>
              <w:rPr>
                <w:rFonts w:ascii="Arial" w:hAnsi="Arial" w:cs="Arial"/>
                <w:color w:val="auto"/>
                <w:sz w:val="22"/>
                <w:szCs w:val="22"/>
                <w:lang w:val="sr-Cyrl-RS"/>
              </w:rPr>
              <w:t>1</w:t>
            </w:r>
          </w:p>
        </w:tc>
        <w:tc>
          <w:tcPr>
            <w:tcW w:w="1350" w:type="dxa"/>
            <w:tcBorders>
              <w:top w:val="single" w:sz="4" w:space="0" w:color="auto"/>
              <w:left w:val="nil"/>
              <w:bottom w:val="single" w:sz="4" w:space="0" w:color="auto"/>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single" w:sz="4" w:space="0" w:color="auto"/>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single" w:sz="4" w:space="0" w:color="auto"/>
              <w:bottom w:val="single" w:sz="4" w:space="0" w:color="auto"/>
            </w:tcBorders>
            <w:shd w:val="clear" w:color="auto" w:fill="auto"/>
            <w:noWrap/>
            <w:vAlign w:val="center"/>
          </w:tcPr>
          <w:p w:rsidR="00EF15B3" w:rsidRDefault="00EF15B3" w:rsidP="003268AA">
            <w:pPr>
              <w:rPr>
                <w:rFonts w:ascii="Arial" w:hAnsi="Arial" w:cs="Arial"/>
                <w:color w:val="auto"/>
                <w:lang w:val="sr-Cyrl-RS"/>
              </w:rPr>
            </w:pPr>
          </w:p>
        </w:tc>
        <w:tc>
          <w:tcPr>
            <w:tcW w:w="5130" w:type="dxa"/>
            <w:tcBorders>
              <w:top w:val="single" w:sz="4" w:space="0" w:color="auto"/>
              <w:bottom w:val="single" w:sz="4" w:space="0" w:color="auto"/>
            </w:tcBorders>
            <w:shd w:val="clear" w:color="auto" w:fill="auto"/>
            <w:vAlign w:val="bottom"/>
          </w:tcPr>
          <w:p w:rsidR="00EF15B3" w:rsidRPr="00B26145" w:rsidRDefault="00EF15B3" w:rsidP="003268AA">
            <w:pPr>
              <w:rPr>
                <w:rFonts w:ascii="Arial" w:hAnsi="Arial" w:cs="Arial"/>
                <w:b/>
                <w:color w:val="auto"/>
                <w:lang w:val="sr-Cyrl-RS"/>
              </w:rPr>
            </w:pPr>
            <w:r>
              <w:rPr>
                <w:rFonts w:ascii="Arial" w:hAnsi="Arial" w:cs="Arial"/>
                <w:b/>
                <w:color w:val="auto"/>
                <w:lang w:val="sr-Cyrl-RS"/>
              </w:rPr>
              <w:t>Укупно без</w:t>
            </w:r>
            <w:r w:rsidRPr="00B26145">
              <w:rPr>
                <w:rFonts w:ascii="Arial" w:hAnsi="Arial" w:cs="Arial"/>
                <w:b/>
                <w:color w:val="auto"/>
                <w:lang w:val="sr-Cyrl-RS"/>
              </w:rPr>
              <w:t xml:space="preserve"> ПДВ-а</w:t>
            </w:r>
          </w:p>
        </w:tc>
        <w:tc>
          <w:tcPr>
            <w:tcW w:w="720" w:type="dxa"/>
            <w:tcBorders>
              <w:top w:val="single" w:sz="4" w:space="0" w:color="auto"/>
              <w:bottom w:val="single" w:sz="4" w:space="0" w:color="auto"/>
            </w:tcBorders>
            <w:shd w:val="clear" w:color="auto" w:fill="auto"/>
            <w:noWrap/>
          </w:tcPr>
          <w:p w:rsidR="00EF15B3" w:rsidRPr="00A54A9E" w:rsidRDefault="00EF15B3" w:rsidP="003268AA">
            <w:pPr>
              <w:rPr>
                <w:rFonts w:ascii="Arial" w:hAnsi="Arial" w:cs="Arial"/>
                <w:color w:val="auto"/>
              </w:rPr>
            </w:pPr>
          </w:p>
        </w:tc>
        <w:tc>
          <w:tcPr>
            <w:tcW w:w="720" w:type="dxa"/>
            <w:tcBorders>
              <w:top w:val="single" w:sz="4" w:space="0" w:color="auto"/>
              <w:bottom w:val="single" w:sz="4" w:space="0" w:color="auto"/>
            </w:tcBorders>
            <w:shd w:val="clear" w:color="auto" w:fill="auto"/>
            <w:noWrap/>
            <w:vAlign w:val="center"/>
          </w:tcPr>
          <w:p w:rsidR="00EF15B3" w:rsidRDefault="00EF15B3" w:rsidP="003268AA">
            <w:pPr>
              <w:jc w:val="center"/>
              <w:rPr>
                <w:rFonts w:ascii="Arial" w:hAnsi="Arial" w:cs="Arial"/>
                <w:color w:val="auto"/>
                <w:lang w:val="sr-Cyrl-RS"/>
              </w:rPr>
            </w:pPr>
          </w:p>
        </w:tc>
        <w:tc>
          <w:tcPr>
            <w:tcW w:w="1350" w:type="dxa"/>
            <w:tcBorders>
              <w:top w:val="single" w:sz="4" w:space="0" w:color="auto"/>
              <w:bottom w:val="double" w:sz="6" w:space="0" w:color="000000"/>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single" w:sz="4" w:space="0" w:color="auto"/>
              <w:bottom w:val="double" w:sz="6" w:space="0" w:color="000000"/>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single" w:sz="4" w:space="0" w:color="auto"/>
              <w:left w:val="double" w:sz="6" w:space="0" w:color="000000"/>
              <w:bottom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p>
        </w:tc>
        <w:tc>
          <w:tcPr>
            <w:tcW w:w="5130" w:type="dxa"/>
            <w:tcBorders>
              <w:top w:val="single" w:sz="4" w:space="0" w:color="auto"/>
              <w:bottom w:val="double" w:sz="6" w:space="0" w:color="000000"/>
            </w:tcBorders>
            <w:shd w:val="clear" w:color="auto" w:fill="auto"/>
            <w:vAlign w:val="bottom"/>
          </w:tcPr>
          <w:p w:rsidR="00EF15B3" w:rsidRPr="00B26145" w:rsidRDefault="00EF15B3" w:rsidP="00B26145">
            <w:pPr>
              <w:rPr>
                <w:rFonts w:ascii="Arial" w:hAnsi="Arial" w:cs="Arial"/>
                <w:b/>
                <w:color w:val="auto"/>
                <w:lang w:val="sr-Cyrl-RS"/>
              </w:rPr>
            </w:pPr>
            <w:r>
              <w:rPr>
                <w:rFonts w:ascii="Arial" w:hAnsi="Arial" w:cs="Arial"/>
                <w:b/>
                <w:color w:val="auto"/>
                <w:lang w:val="sr-Cyrl-RS"/>
              </w:rPr>
              <w:t>Обрачунати</w:t>
            </w:r>
            <w:r w:rsidRPr="00B26145">
              <w:rPr>
                <w:rFonts w:ascii="Arial" w:hAnsi="Arial" w:cs="Arial"/>
                <w:b/>
                <w:color w:val="auto"/>
                <w:lang w:val="sr-Cyrl-RS"/>
              </w:rPr>
              <w:t xml:space="preserve"> ПДВ</w:t>
            </w:r>
          </w:p>
        </w:tc>
        <w:tc>
          <w:tcPr>
            <w:tcW w:w="720" w:type="dxa"/>
            <w:tcBorders>
              <w:top w:val="single" w:sz="4" w:space="0" w:color="auto"/>
              <w:bottom w:val="double" w:sz="6" w:space="0" w:color="000000"/>
            </w:tcBorders>
            <w:shd w:val="clear" w:color="auto" w:fill="auto"/>
            <w:noWrap/>
          </w:tcPr>
          <w:p w:rsidR="00EF15B3" w:rsidRPr="00A54A9E" w:rsidRDefault="00EF15B3" w:rsidP="003268AA">
            <w:pPr>
              <w:rPr>
                <w:rFonts w:ascii="Arial" w:hAnsi="Arial" w:cs="Arial"/>
                <w:color w:val="auto"/>
              </w:rPr>
            </w:pPr>
          </w:p>
        </w:tc>
        <w:tc>
          <w:tcPr>
            <w:tcW w:w="720" w:type="dxa"/>
            <w:tcBorders>
              <w:top w:val="single" w:sz="4" w:space="0" w:color="auto"/>
              <w:bottom w:val="single" w:sz="4" w:space="0" w:color="000000"/>
            </w:tcBorders>
            <w:shd w:val="clear" w:color="auto" w:fill="auto"/>
            <w:noWrap/>
            <w:vAlign w:val="center"/>
          </w:tcPr>
          <w:p w:rsidR="00EF15B3" w:rsidRDefault="00EF15B3" w:rsidP="003268AA">
            <w:pPr>
              <w:jc w:val="center"/>
              <w:rPr>
                <w:rFonts w:ascii="Arial" w:hAnsi="Arial" w:cs="Arial"/>
                <w:color w:val="auto"/>
                <w:lang w:val="sr-Cyrl-RS"/>
              </w:rPr>
            </w:pPr>
          </w:p>
        </w:tc>
        <w:tc>
          <w:tcPr>
            <w:tcW w:w="1350" w:type="dxa"/>
            <w:tcBorders>
              <w:top w:val="single" w:sz="4" w:space="0" w:color="auto"/>
              <w:bottom w:val="double" w:sz="6" w:space="0" w:color="000000"/>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double" w:sz="6" w:space="0" w:color="000000"/>
              <w:right w:val="double" w:sz="6" w:space="0" w:color="000000"/>
            </w:tcBorders>
          </w:tcPr>
          <w:p w:rsidR="00EF15B3" w:rsidRPr="00CE62E6" w:rsidRDefault="00EF15B3" w:rsidP="003268AA">
            <w:pPr>
              <w:rPr>
                <w:rFonts w:ascii="Arial" w:hAnsi="Arial" w:cs="Arial"/>
                <w:color w:val="auto"/>
                <w:u w:val="single"/>
              </w:rPr>
            </w:pPr>
          </w:p>
        </w:tc>
      </w:tr>
      <w:tr w:rsidR="00EF15B3" w:rsidRPr="00CE62E6" w:rsidTr="00EF15B3">
        <w:trPr>
          <w:trHeight w:val="243"/>
        </w:trPr>
        <w:tc>
          <w:tcPr>
            <w:tcW w:w="630" w:type="dxa"/>
            <w:tcBorders>
              <w:top w:val="double" w:sz="6" w:space="0" w:color="000000"/>
              <w:left w:val="double" w:sz="6" w:space="0" w:color="000000"/>
              <w:bottom w:val="double" w:sz="6" w:space="0" w:color="000000"/>
            </w:tcBorders>
            <w:shd w:val="clear" w:color="auto" w:fill="auto"/>
            <w:noWrap/>
            <w:vAlign w:val="center"/>
          </w:tcPr>
          <w:p w:rsidR="00EF15B3" w:rsidRDefault="00EF15B3" w:rsidP="003268AA">
            <w:pPr>
              <w:jc w:val="center"/>
              <w:rPr>
                <w:rFonts w:ascii="Arial" w:hAnsi="Arial" w:cs="Arial"/>
                <w:color w:val="auto"/>
                <w:lang w:val="sr-Cyrl-RS"/>
              </w:rPr>
            </w:pPr>
          </w:p>
        </w:tc>
        <w:tc>
          <w:tcPr>
            <w:tcW w:w="5130" w:type="dxa"/>
            <w:tcBorders>
              <w:top w:val="double" w:sz="6" w:space="0" w:color="000000"/>
              <w:bottom w:val="double" w:sz="6" w:space="0" w:color="000000"/>
            </w:tcBorders>
            <w:shd w:val="clear" w:color="auto" w:fill="auto"/>
            <w:vAlign w:val="bottom"/>
          </w:tcPr>
          <w:p w:rsidR="00EF15B3" w:rsidRPr="00B26145" w:rsidRDefault="00EF15B3" w:rsidP="00B26145">
            <w:pPr>
              <w:rPr>
                <w:rFonts w:ascii="Arial" w:hAnsi="Arial" w:cs="Arial"/>
                <w:b/>
                <w:color w:val="auto"/>
                <w:lang w:val="sr-Cyrl-RS"/>
              </w:rPr>
            </w:pPr>
            <w:r>
              <w:rPr>
                <w:rFonts w:ascii="Arial" w:hAnsi="Arial" w:cs="Arial"/>
                <w:b/>
                <w:color w:val="auto"/>
                <w:lang w:val="sr-Cyrl-RS"/>
              </w:rPr>
              <w:t>Укупно са</w:t>
            </w:r>
            <w:r w:rsidRPr="00B26145">
              <w:rPr>
                <w:rFonts w:ascii="Arial" w:hAnsi="Arial" w:cs="Arial"/>
                <w:b/>
                <w:color w:val="auto"/>
                <w:lang w:val="sr-Cyrl-RS"/>
              </w:rPr>
              <w:t xml:space="preserve"> ПДВ-ом</w:t>
            </w:r>
          </w:p>
        </w:tc>
        <w:tc>
          <w:tcPr>
            <w:tcW w:w="720" w:type="dxa"/>
            <w:tcBorders>
              <w:top w:val="double" w:sz="6" w:space="0" w:color="000000"/>
              <w:bottom w:val="double" w:sz="6" w:space="0" w:color="000000"/>
            </w:tcBorders>
            <w:shd w:val="clear" w:color="auto" w:fill="auto"/>
            <w:noWrap/>
          </w:tcPr>
          <w:p w:rsidR="00EF15B3" w:rsidRPr="00A54A9E" w:rsidRDefault="00EF15B3" w:rsidP="003268AA">
            <w:pPr>
              <w:rPr>
                <w:rFonts w:ascii="Arial" w:hAnsi="Arial" w:cs="Arial"/>
                <w:color w:val="auto"/>
              </w:rPr>
            </w:pPr>
          </w:p>
        </w:tc>
        <w:tc>
          <w:tcPr>
            <w:tcW w:w="720" w:type="dxa"/>
            <w:tcBorders>
              <w:top w:val="single" w:sz="4" w:space="0" w:color="000000"/>
              <w:bottom w:val="single" w:sz="4" w:space="0" w:color="auto"/>
            </w:tcBorders>
            <w:shd w:val="clear" w:color="auto" w:fill="auto"/>
            <w:noWrap/>
            <w:vAlign w:val="center"/>
          </w:tcPr>
          <w:p w:rsidR="00EF15B3" w:rsidRDefault="00EF15B3" w:rsidP="003268AA">
            <w:pPr>
              <w:jc w:val="center"/>
              <w:rPr>
                <w:rFonts w:ascii="Arial" w:hAnsi="Arial" w:cs="Arial"/>
                <w:color w:val="auto"/>
                <w:lang w:val="sr-Cyrl-RS"/>
              </w:rPr>
            </w:pPr>
          </w:p>
        </w:tc>
        <w:tc>
          <w:tcPr>
            <w:tcW w:w="1350" w:type="dxa"/>
            <w:tcBorders>
              <w:top w:val="single" w:sz="4" w:space="0" w:color="auto"/>
              <w:bottom w:val="double" w:sz="6" w:space="0" w:color="000000"/>
              <w:right w:val="double" w:sz="6" w:space="0" w:color="000000"/>
            </w:tcBorders>
            <w:shd w:val="clear" w:color="auto" w:fill="auto"/>
            <w:vAlign w:val="bottom"/>
          </w:tcPr>
          <w:p w:rsidR="00EF15B3" w:rsidRPr="00CE62E6" w:rsidRDefault="00EF15B3" w:rsidP="003268AA">
            <w:pPr>
              <w:rPr>
                <w:rFonts w:ascii="Arial" w:hAnsi="Arial" w:cs="Arial"/>
                <w:color w:val="auto"/>
                <w:u w:val="single"/>
              </w:rPr>
            </w:pPr>
          </w:p>
        </w:tc>
        <w:tc>
          <w:tcPr>
            <w:tcW w:w="1350" w:type="dxa"/>
            <w:tcBorders>
              <w:top w:val="single" w:sz="4" w:space="0" w:color="auto"/>
              <w:left w:val="nil"/>
              <w:bottom w:val="double" w:sz="6" w:space="0" w:color="000000"/>
              <w:right w:val="double" w:sz="6" w:space="0" w:color="000000"/>
            </w:tcBorders>
          </w:tcPr>
          <w:p w:rsidR="00EF15B3" w:rsidRPr="00CE62E6" w:rsidRDefault="00EF15B3" w:rsidP="003268AA">
            <w:pPr>
              <w:rPr>
                <w:rFonts w:ascii="Arial" w:hAnsi="Arial" w:cs="Arial"/>
                <w:color w:val="auto"/>
                <w:u w:val="single"/>
              </w:rPr>
            </w:pPr>
          </w:p>
        </w:tc>
      </w:tr>
    </w:tbl>
    <w:p w:rsidR="006136D7" w:rsidRPr="003C0FD7" w:rsidRDefault="006136D7" w:rsidP="006136D7">
      <w:pPr>
        <w:autoSpaceDE w:val="0"/>
        <w:autoSpaceDN w:val="0"/>
        <w:adjustRightInd w:val="0"/>
        <w:rPr>
          <w:rFonts w:ascii="Arial" w:hAnsi="Arial" w:cs="Arial"/>
          <w:b/>
          <w:bCs/>
        </w:rPr>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EC1E0C" w:rsidRPr="00103D6A" w:rsidRDefault="00EC1E0C" w:rsidP="00EC1E0C">
      <w:pPr>
        <w:jc w:val="center"/>
        <w:rPr>
          <w:rFonts w:ascii="Arial" w:hAnsi="Arial" w:cs="Arial"/>
          <w:b/>
          <w:bCs/>
          <w:i/>
          <w:iCs/>
          <w:lang w:val="sr-Cyrl-RS"/>
        </w:rPr>
      </w:pPr>
      <w:r>
        <w:rPr>
          <w:rFonts w:ascii="Arial" w:hAnsi="Arial" w:cs="Arial"/>
          <w:b/>
          <w:bCs/>
          <w:i/>
          <w:iCs/>
        </w:rPr>
        <w:t xml:space="preserve">УГОВОР О КУПОПРОДАЈИ УСЛУГА ЗА ПОПРАВКУ </w:t>
      </w:r>
      <w:r w:rsidR="00B26145">
        <w:rPr>
          <w:rFonts w:ascii="Arial" w:hAnsi="Arial" w:cs="Arial"/>
          <w:b/>
          <w:bCs/>
          <w:i/>
          <w:iCs/>
          <w:lang w:val="sr-Cyrl-RS"/>
        </w:rPr>
        <w:t>РАДНЕ МАШИНЕ</w:t>
      </w:r>
      <w:r w:rsidR="00103D6A">
        <w:rPr>
          <w:rFonts w:ascii="Arial" w:hAnsi="Arial" w:cs="Arial"/>
          <w:b/>
          <w:bCs/>
          <w:i/>
          <w:iCs/>
        </w:rPr>
        <w:t xml:space="preserve"> </w:t>
      </w:r>
      <w:r w:rsidR="00103D6A">
        <w:rPr>
          <w:rFonts w:ascii="Arial" w:hAnsi="Arial" w:cs="Arial"/>
          <w:b/>
          <w:bCs/>
          <w:i/>
          <w:iCs/>
          <w:lang w:val="sr-Cyrl-RS"/>
        </w:rPr>
        <w:t>БУЛДОЗЕР</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b/>
          <w:i/>
          <w:iCs/>
        </w:rPr>
        <w:t>Закључен између:</w:t>
      </w:r>
    </w:p>
    <w:p w:rsidR="00EC1E0C" w:rsidRDefault="00EC1E0C" w:rsidP="00EC1E0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A20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EC1E0C" w:rsidRPr="001430D4" w:rsidRDefault="00EC1E0C" w:rsidP="00EC1E0C">
      <w:pPr>
        <w:rPr>
          <w:rFonts w:ascii="Arial" w:hAnsi="Arial" w:cs="Arial"/>
          <w:i/>
          <w:iCs/>
        </w:rPr>
      </w:pPr>
      <w:r>
        <w:rPr>
          <w:rFonts w:ascii="Arial" w:hAnsi="Arial" w:cs="Arial"/>
          <w:i/>
          <w:iCs/>
        </w:rPr>
        <w:t>ПИБ</w:t>
      </w:r>
      <w:proofErr w:type="gramStart"/>
      <w:r>
        <w:rPr>
          <w:rFonts w:ascii="Arial" w:hAnsi="Arial" w:cs="Arial"/>
          <w:i/>
          <w:iCs/>
        </w:rPr>
        <w:t>:100305659</w:t>
      </w:r>
      <w:proofErr w:type="gramEnd"/>
      <w:r w:rsidR="00EE1AD1">
        <w:rPr>
          <w:rFonts w:ascii="Arial" w:hAnsi="Arial" w:cs="Arial"/>
          <w:i/>
          <w:iCs/>
        </w:rPr>
        <w:t xml:space="preserve">  </w:t>
      </w:r>
      <w:r>
        <w:rPr>
          <w:rFonts w:ascii="Arial" w:hAnsi="Arial" w:cs="Arial"/>
          <w:i/>
          <w:iCs/>
        </w:rPr>
        <w:t>Матични број: 07993447</w:t>
      </w:r>
    </w:p>
    <w:p w:rsidR="00EC1E0C" w:rsidRPr="00E20A5E" w:rsidRDefault="00EC1E0C" w:rsidP="00EC1E0C">
      <w:pPr>
        <w:rPr>
          <w:rFonts w:ascii="Arial" w:hAnsi="Arial" w:cs="Arial"/>
          <w:i/>
          <w:iCs/>
        </w:rPr>
      </w:pPr>
      <w:r>
        <w:rPr>
          <w:rFonts w:ascii="Arial" w:hAnsi="Arial" w:cs="Arial"/>
          <w:i/>
          <w:iCs/>
        </w:rPr>
        <w:t xml:space="preserve">Број рачуна: </w:t>
      </w:r>
      <w:r w:rsidR="00E20A5E">
        <w:rPr>
          <w:rFonts w:ascii="Arial" w:hAnsi="Arial" w:cs="Arial"/>
          <w:i/>
          <w:iCs/>
        </w:rPr>
        <w:t>160-9485-42</w:t>
      </w:r>
      <w:r>
        <w:rPr>
          <w:rFonts w:ascii="Arial" w:hAnsi="Arial" w:cs="Arial"/>
          <w:i/>
          <w:iCs/>
        </w:rPr>
        <w:t xml:space="preserve"> код </w:t>
      </w:r>
      <w:r w:rsidR="00E20A5E">
        <w:rPr>
          <w:rFonts w:ascii="Arial" w:hAnsi="Arial" w:cs="Arial"/>
          <w:i/>
          <w:iCs/>
        </w:rPr>
        <w:t>Банке Интесе</w:t>
      </w:r>
    </w:p>
    <w:p w:rsidR="00EC1E0C" w:rsidRPr="001430D4"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A206DC">
        <w:rPr>
          <w:rFonts w:ascii="Arial" w:hAnsi="Arial" w:cs="Arial"/>
          <w:iCs/>
        </w:rPr>
        <w:t>Милош Милошевић спец.стр.инж.саобр</w:t>
      </w:r>
      <w:r>
        <w:rPr>
          <w:rFonts w:ascii="Arial" w:hAnsi="Arial" w:cs="Arial"/>
          <w:i/>
          <w:iCs/>
        </w:rPr>
        <w:t xml:space="preserve"> </w:t>
      </w:r>
    </w:p>
    <w:p w:rsidR="00EC1E0C" w:rsidRPr="00BB045A"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EC1E0C" w:rsidRDefault="00EC1E0C" w:rsidP="00EC1E0C">
      <w:pPr>
        <w:rPr>
          <w:rFonts w:ascii="Arial" w:hAnsi="Arial" w:cs="Arial"/>
          <w:i/>
          <w:iCs/>
        </w:rPr>
      </w:pPr>
      <w:proofErr w:type="gramStart"/>
      <w:r>
        <w:rPr>
          <w:rFonts w:ascii="Arial" w:hAnsi="Arial" w:cs="Arial"/>
          <w:i/>
          <w:iCs/>
        </w:rPr>
        <w:t>и</w:t>
      </w:r>
      <w:proofErr w:type="gramEnd"/>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w:t>
      </w:r>
    </w:p>
    <w:p w:rsidR="00EC1E0C" w:rsidRDefault="00EC1E0C" w:rsidP="00EC1E0C">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EC1E0C" w:rsidRDefault="00EC1E0C" w:rsidP="00EC1E0C">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EC1E0C" w:rsidRDefault="00EC1E0C" w:rsidP="00EC1E0C">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EC1E0C" w:rsidRDefault="00EC1E0C" w:rsidP="00EC1E0C">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EC1E0C" w:rsidRDefault="00EC1E0C" w:rsidP="00EC1E0C">
      <w:pPr>
        <w:rPr>
          <w:rFonts w:ascii="Arial" w:hAnsi="Arial" w:cs="Arial"/>
          <w:i/>
          <w:iCs/>
        </w:rPr>
      </w:pPr>
    </w:p>
    <w:p w:rsidR="00EC1E0C" w:rsidRDefault="00EC1E0C" w:rsidP="00EC1E0C">
      <w:pPr>
        <w:rPr>
          <w:rFonts w:ascii="Arial" w:hAnsi="Arial" w:cs="Arial"/>
          <w:i/>
          <w:iCs/>
        </w:rPr>
      </w:pPr>
      <w:r>
        <w:rPr>
          <w:rFonts w:ascii="Arial" w:hAnsi="Arial" w:cs="Arial"/>
          <w:i/>
          <w:iCs/>
        </w:rPr>
        <w:t>Основ уговора:</w:t>
      </w:r>
    </w:p>
    <w:p w:rsidR="00EC1E0C" w:rsidRPr="00103D6A" w:rsidRDefault="00F91E5D" w:rsidP="00EC1E0C">
      <w:pPr>
        <w:rPr>
          <w:rFonts w:ascii="Arial" w:hAnsi="Arial" w:cs="Arial"/>
          <w:i/>
          <w:iCs/>
          <w:lang w:val="sr-Cyrl-RS"/>
        </w:rPr>
      </w:pPr>
      <w:proofErr w:type="gramStart"/>
      <w:r>
        <w:rPr>
          <w:rFonts w:ascii="Arial" w:hAnsi="Arial" w:cs="Arial"/>
          <w:i/>
          <w:iCs/>
        </w:rPr>
        <w:t>ЈНМ</w:t>
      </w:r>
      <w:r w:rsidR="00103D6A">
        <w:rPr>
          <w:rFonts w:ascii="Arial" w:hAnsi="Arial" w:cs="Arial"/>
          <w:i/>
          <w:iCs/>
        </w:rPr>
        <w:t>В  Број</w:t>
      </w:r>
      <w:proofErr w:type="gramEnd"/>
      <w:r w:rsidR="00103D6A">
        <w:rPr>
          <w:rFonts w:ascii="Arial" w:hAnsi="Arial" w:cs="Arial"/>
          <w:i/>
          <w:iCs/>
        </w:rPr>
        <w:t>: 5</w:t>
      </w:r>
      <w:r w:rsidR="00EC1E0C">
        <w:rPr>
          <w:rFonts w:ascii="Arial" w:hAnsi="Arial" w:cs="Arial"/>
          <w:i/>
          <w:iCs/>
        </w:rPr>
        <w:t>/20</w:t>
      </w:r>
      <w:r w:rsidR="00103D6A">
        <w:rPr>
          <w:rFonts w:ascii="Arial" w:hAnsi="Arial" w:cs="Arial"/>
          <w:i/>
          <w:iCs/>
          <w:lang w:val="sr-Cyrl-RS"/>
        </w:rPr>
        <w:t>20</w:t>
      </w:r>
    </w:p>
    <w:p w:rsidR="00EC1E0C" w:rsidRDefault="00EC1E0C" w:rsidP="00EC1E0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EC1E0C" w:rsidRDefault="00EC1E0C" w:rsidP="00EC1E0C">
      <w:pPr>
        <w:rPr>
          <w:rFonts w:ascii="Arial" w:hAnsi="Arial" w:cs="Arial"/>
          <w:i/>
          <w:iCs/>
        </w:rPr>
      </w:pPr>
      <w:r>
        <w:rPr>
          <w:rFonts w:ascii="Arial" w:hAnsi="Arial" w:cs="Arial"/>
          <w:i/>
          <w:iCs/>
        </w:rPr>
        <w:t xml:space="preserve">Понуда понуђача бр. ______ </w:t>
      </w:r>
      <w:proofErr w:type="gramStart"/>
      <w:r>
        <w:rPr>
          <w:rFonts w:ascii="Arial" w:hAnsi="Arial" w:cs="Arial"/>
          <w:i/>
          <w:iCs/>
        </w:rPr>
        <w:t>од</w:t>
      </w:r>
      <w:proofErr w:type="gramEnd"/>
      <w:r>
        <w:rPr>
          <w:rFonts w:ascii="Arial" w:hAnsi="Arial" w:cs="Arial"/>
          <w:i/>
          <w:iCs/>
        </w:rPr>
        <w:t>...............................</w:t>
      </w:r>
    </w:p>
    <w:p w:rsidR="00B26145" w:rsidRPr="00F32F3F" w:rsidRDefault="00B26145" w:rsidP="00EC1E0C">
      <w:pPr>
        <w:rPr>
          <w:rFonts w:ascii="Arial" w:hAnsi="Arial" w:cs="Arial"/>
          <w:i/>
          <w:iCs/>
        </w:rPr>
      </w:pPr>
    </w:p>
    <w:p w:rsidR="00EC1E0C" w:rsidRDefault="00EC1E0C" w:rsidP="00EC1E0C">
      <w:pPr>
        <w:rPr>
          <w:rFonts w:ascii="Arial" w:hAnsi="Arial" w:cs="Arial"/>
          <w:i/>
          <w:iCs/>
        </w:rPr>
      </w:pPr>
      <w:r>
        <w:rPr>
          <w:rFonts w:ascii="Arial" w:hAnsi="Arial" w:cs="Arial"/>
          <w:i/>
          <w:iCs/>
        </w:rPr>
        <w:t>ПРЕДМЕТ УГОВОРА</w:t>
      </w:r>
    </w:p>
    <w:p w:rsidR="00EC1E0C" w:rsidRPr="00BB045A" w:rsidRDefault="00EC1E0C" w:rsidP="00BB045A">
      <w:pPr>
        <w:jc w:val="center"/>
        <w:rPr>
          <w:rFonts w:ascii="Arial" w:hAnsi="Arial" w:cs="Arial"/>
          <w:i/>
          <w:iCs/>
        </w:rPr>
      </w:pPr>
      <w:r>
        <w:rPr>
          <w:rFonts w:ascii="Arial" w:hAnsi="Arial" w:cs="Arial"/>
          <w:i/>
          <w:iCs/>
        </w:rPr>
        <w:t>Члан 2.</w:t>
      </w:r>
    </w:p>
    <w:p w:rsidR="00EC1E0C" w:rsidRPr="00EE7474" w:rsidRDefault="00EC1E0C" w:rsidP="00EC1E0C">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w:t>
      </w:r>
      <w:r w:rsidR="00103D6A">
        <w:rPr>
          <w:rFonts w:ascii="Arial" w:hAnsi="Arial" w:cs="Arial"/>
          <w:iCs/>
          <w:lang w:val="sr-Cyrl-RS"/>
        </w:rPr>
        <w:t>радне машине булдозер, са роком важења уговора до истека гарантног рока за извршени сервис.</w:t>
      </w:r>
      <w:r>
        <w:rPr>
          <w:rFonts w:ascii="Arial" w:hAnsi="Arial" w:cs="Arial"/>
          <w:iCs/>
        </w:rPr>
        <w:t>У свему према понуд</w:t>
      </w:r>
      <w:r w:rsidR="00103D6A">
        <w:rPr>
          <w:rFonts w:ascii="Arial" w:hAnsi="Arial" w:cs="Arial"/>
          <w:iCs/>
        </w:rPr>
        <w:t xml:space="preserve">и понуђача </w:t>
      </w:r>
      <w:r w:rsidR="00103D6A">
        <w:rPr>
          <w:rFonts w:ascii="Arial" w:hAnsi="Arial" w:cs="Arial"/>
          <w:iCs/>
        </w:rPr>
        <w:lastRenderedPageBreak/>
        <w:t>бр._____ од._____.</w:t>
      </w:r>
      <w:proofErr w:type="gramStart"/>
      <w:r w:rsidR="00103D6A">
        <w:rPr>
          <w:rFonts w:ascii="Arial" w:hAnsi="Arial" w:cs="Arial"/>
          <w:iCs/>
        </w:rPr>
        <w:t>2020</w:t>
      </w:r>
      <w:r>
        <w:rPr>
          <w:rFonts w:ascii="Arial" w:hAnsi="Arial" w:cs="Arial"/>
          <w:iCs/>
        </w:rPr>
        <w:t>.године  и</w:t>
      </w:r>
      <w:proofErr w:type="gramEnd"/>
      <w:r>
        <w:rPr>
          <w:rFonts w:ascii="Arial" w:hAnsi="Arial" w:cs="Arial"/>
          <w:iCs/>
        </w:rPr>
        <w:t xml:space="preserve"> конкурсном</w:t>
      </w:r>
      <w:r w:rsidR="00564330">
        <w:rPr>
          <w:rFonts w:ascii="Arial" w:hAnsi="Arial" w:cs="Arial"/>
          <w:iCs/>
        </w:rPr>
        <w:t xml:space="preserve"> документацијом наручиоца бр.8</w:t>
      </w:r>
      <w:r w:rsidR="00103D6A">
        <w:rPr>
          <w:rFonts w:ascii="Arial" w:hAnsi="Arial" w:cs="Arial"/>
          <w:iCs/>
        </w:rPr>
        <w:t>/2020</w:t>
      </w:r>
      <w:r>
        <w:rPr>
          <w:rFonts w:ascii="Arial" w:hAnsi="Arial" w:cs="Arial"/>
          <w:iCs/>
        </w:rPr>
        <w:t xml:space="preserve">. </w:t>
      </w:r>
    </w:p>
    <w:p w:rsidR="00EC1E0C" w:rsidRPr="00EE7474" w:rsidRDefault="00EC1E0C" w:rsidP="00EC1E0C">
      <w:pPr>
        <w:rPr>
          <w:rFonts w:ascii="Arial" w:hAnsi="Arial" w:cs="Arial"/>
          <w:iCs/>
        </w:rPr>
      </w:pPr>
      <w:r>
        <w:rPr>
          <w:rFonts w:ascii="Arial" w:hAnsi="Arial" w:cs="Arial"/>
          <w:iCs/>
        </w:rPr>
        <w:t xml:space="preserve"> </w:t>
      </w:r>
    </w:p>
    <w:p w:rsidR="00EC1E0C" w:rsidRDefault="00EC1E0C" w:rsidP="00EC1E0C">
      <w:pPr>
        <w:rPr>
          <w:rFonts w:ascii="Arial" w:hAnsi="Arial" w:cs="Arial"/>
          <w:iCs/>
        </w:rPr>
      </w:pPr>
      <w:r>
        <w:rPr>
          <w:rFonts w:ascii="Arial" w:hAnsi="Arial" w:cs="Arial"/>
          <w:iCs/>
        </w:rPr>
        <w:t xml:space="preserve">ВРЕДНОСТ ДОБАРА </w:t>
      </w:r>
    </w:p>
    <w:p w:rsidR="00EC1E0C" w:rsidRPr="00BB045A" w:rsidRDefault="00EC1E0C" w:rsidP="00BB045A">
      <w:pPr>
        <w:jc w:val="center"/>
        <w:rPr>
          <w:rFonts w:ascii="Arial" w:hAnsi="Arial" w:cs="Arial"/>
          <w:iCs/>
        </w:rPr>
      </w:pPr>
      <w:r>
        <w:rPr>
          <w:rFonts w:ascii="Arial" w:hAnsi="Arial" w:cs="Arial"/>
          <w:iCs/>
        </w:rPr>
        <w:t>Члан 3.</w:t>
      </w:r>
    </w:p>
    <w:p w:rsidR="00EC1E0C" w:rsidRPr="00EA75E1" w:rsidRDefault="00EC1E0C" w:rsidP="00EC1E0C">
      <w:pPr>
        <w:rPr>
          <w:rFonts w:ascii="Arial" w:hAnsi="Arial" w:cs="Arial"/>
          <w:iCs/>
        </w:rPr>
      </w:pPr>
      <w:r>
        <w:rPr>
          <w:rFonts w:ascii="Arial" w:hAnsi="Arial" w:cs="Arial"/>
          <w:iCs/>
        </w:rPr>
        <w:t xml:space="preserve">Вредност набавке по овом уговору чини </w:t>
      </w:r>
      <w:r w:rsidR="00103D6A">
        <w:rPr>
          <w:rFonts w:ascii="Arial" w:hAnsi="Arial" w:cs="Arial"/>
          <w:iCs/>
          <w:lang w:val="sr-Cyrl-RS"/>
        </w:rPr>
        <w:t>понуђена</w:t>
      </w:r>
      <w:r w:rsidR="00F32F3F">
        <w:rPr>
          <w:rFonts w:ascii="Arial" w:hAnsi="Arial" w:cs="Arial"/>
          <w:iCs/>
        </w:rPr>
        <w:t xml:space="preserve"> </w:t>
      </w:r>
      <w:r>
        <w:rPr>
          <w:rFonts w:ascii="Arial" w:hAnsi="Arial" w:cs="Arial"/>
          <w:iCs/>
        </w:rPr>
        <w:t xml:space="preserve">  </w:t>
      </w:r>
      <w:proofErr w:type="gramStart"/>
      <w:r>
        <w:rPr>
          <w:rFonts w:ascii="Arial" w:hAnsi="Arial" w:cs="Arial"/>
          <w:iCs/>
        </w:rPr>
        <w:t xml:space="preserve">вредност </w:t>
      </w:r>
      <w:r w:rsidR="00103D6A">
        <w:rPr>
          <w:rFonts w:ascii="Arial" w:hAnsi="Arial" w:cs="Arial"/>
          <w:iCs/>
          <w:lang w:val="sr-Cyrl-RS"/>
        </w:rPr>
        <w:t xml:space="preserve"> _</w:t>
      </w:r>
      <w:proofErr w:type="gramEnd"/>
      <w:r w:rsidR="00103D6A">
        <w:rPr>
          <w:rFonts w:ascii="Arial" w:hAnsi="Arial" w:cs="Arial"/>
          <w:iCs/>
          <w:lang w:val="sr-Cyrl-RS"/>
        </w:rPr>
        <w:t>__________</w:t>
      </w:r>
      <w:r>
        <w:rPr>
          <w:rFonts w:ascii="Arial" w:hAnsi="Arial" w:cs="Arial"/>
          <w:iCs/>
        </w:rPr>
        <w:t xml:space="preserve"> дин.</w:t>
      </w:r>
      <w:r w:rsidR="00A91253">
        <w:rPr>
          <w:rFonts w:ascii="Arial" w:hAnsi="Arial" w:cs="Arial"/>
          <w:iCs/>
        </w:rPr>
        <w:t xml:space="preserve"> </w:t>
      </w:r>
      <w:proofErr w:type="gramStart"/>
      <w:r w:rsidR="00A91253">
        <w:rPr>
          <w:rFonts w:ascii="Arial" w:hAnsi="Arial" w:cs="Arial"/>
          <w:iCs/>
        </w:rPr>
        <w:t>без</w:t>
      </w:r>
      <w:proofErr w:type="gramEnd"/>
      <w:r w:rsidR="00A91253">
        <w:rPr>
          <w:rFonts w:ascii="Arial" w:hAnsi="Arial" w:cs="Arial"/>
          <w:iCs/>
        </w:rPr>
        <w:t xml:space="preserve"> ПДВ-а, односно </w:t>
      </w:r>
      <w:r w:rsidR="00103D6A">
        <w:rPr>
          <w:rFonts w:ascii="Arial" w:hAnsi="Arial" w:cs="Arial"/>
          <w:iCs/>
          <w:lang w:val="sr-Cyrl-RS"/>
        </w:rPr>
        <w:t>_____________</w:t>
      </w:r>
      <w:r w:rsidR="00A91253">
        <w:rPr>
          <w:rFonts w:ascii="Arial" w:hAnsi="Arial" w:cs="Arial"/>
          <w:iCs/>
        </w:rPr>
        <w:t xml:space="preserve"> </w:t>
      </w:r>
      <w:r>
        <w:rPr>
          <w:rFonts w:ascii="Arial" w:hAnsi="Arial" w:cs="Arial"/>
          <w:iCs/>
        </w:rPr>
        <w:t xml:space="preserve">дин. </w:t>
      </w:r>
      <w:proofErr w:type="gramStart"/>
      <w:r>
        <w:rPr>
          <w:rFonts w:ascii="Arial" w:hAnsi="Arial" w:cs="Arial"/>
          <w:iCs/>
        </w:rPr>
        <w:t>са</w:t>
      </w:r>
      <w:proofErr w:type="gramEnd"/>
      <w:r>
        <w:rPr>
          <w:rFonts w:ascii="Arial" w:hAnsi="Arial" w:cs="Arial"/>
          <w:iCs/>
        </w:rPr>
        <w:t xml:space="preserve"> ПДВ-ом.</w:t>
      </w:r>
    </w:p>
    <w:p w:rsidR="00EC1E0C" w:rsidRDefault="00EC1E0C" w:rsidP="00EC1E0C">
      <w:pPr>
        <w:rPr>
          <w:rFonts w:ascii="Arial" w:hAnsi="Arial" w:cs="Arial"/>
          <w:iCs/>
        </w:rPr>
      </w:pPr>
      <w:r>
        <w:rPr>
          <w:rFonts w:ascii="Arial" w:hAnsi="Arial" w:cs="Arial"/>
          <w:iCs/>
        </w:rPr>
        <w:t>Цена је фиксна и не може се мењати.</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УСЛОВИ И НАЧИН ПЛАЋАЊА</w:t>
      </w:r>
    </w:p>
    <w:p w:rsidR="00EC1E0C" w:rsidRPr="00BB045A" w:rsidRDefault="00EC1E0C" w:rsidP="00BB045A">
      <w:pPr>
        <w:jc w:val="center"/>
        <w:rPr>
          <w:rFonts w:ascii="Arial" w:hAnsi="Arial" w:cs="Arial"/>
          <w:iCs/>
        </w:rPr>
      </w:pPr>
      <w:r>
        <w:rPr>
          <w:rFonts w:ascii="Arial" w:hAnsi="Arial" w:cs="Arial"/>
          <w:iCs/>
        </w:rPr>
        <w:t>Члан 4.</w:t>
      </w:r>
    </w:p>
    <w:p w:rsidR="00EC1E0C" w:rsidRDefault="00EC1E0C" w:rsidP="00EC1E0C">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w:t>
      </w:r>
      <w:r w:rsidR="00236807">
        <w:rPr>
          <w:rFonts w:ascii="Arial" w:hAnsi="Arial" w:cs="Arial"/>
          <w:iCs/>
          <w:lang w:val="sr-Cyrl-RS"/>
        </w:rPr>
        <w:t xml:space="preserve"> </w:t>
      </w:r>
      <w:r>
        <w:rPr>
          <w:rFonts w:ascii="Arial" w:hAnsi="Arial" w:cs="Arial"/>
          <w:iCs/>
        </w:rPr>
        <w:t>(биће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EC1E0C" w:rsidRDefault="00EC1E0C" w:rsidP="00EC1E0C">
      <w:pPr>
        <w:rPr>
          <w:rFonts w:ascii="Arial" w:hAnsi="Arial" w:cs="Arial"/>
          <w:iCs/>
        </w:rPr>
      </w:pPr>
      <w:r>
        <w:rPr>
          <w:rFonts w:ascii="Arial" w:hAnsi="Arial" w:cs="Arial"/>
          <w:iCs/>
        </w:rPr>
        <w:t>Авансно плаћање није дозвољено.</w:t>
      </w:r>
    </w:p>
    <w:p w:rsidR="00EC1E0C" w:rsidRPr="00C3532C" w:rsidRDefault="00EC1E0C" w:rsidP="00EC1E0C">
      <w:pPr>
        <w:rPr>
          <w:rFonts w:ascii="Arial" w:hAnsi="Arial" w:cs="Arial"/>
          <w:iCs/>
        </w:rPr>
      </w:pPr>
    </w:p>
    <w:p w:rsidR="00EC1E0C" w:rsidRPr="00564330" w:rsidRDefault="00564330" w:rsidP="00EC1E0C">
      <w:pPr>
        <w:rPr>
          <w:rFonts w:ascii="Arial" w:hAnsi="Arial" w:cs="Arial"/>
          <w:iCs/>
          <w:lang w:val="sr-Cyrl-RS"/>
        </w:rPr>
      </w:pPr>
      <w:r>
        <w:rPr>
          <w:rFonts w:ascii="Arial" w:hAnsi="Arial" w:cs="Arial"/>
          <w:iCs/>
          <w:lang w:val="sr-Cyrl-RS"/>
        </w:rPr>
        <w:t>ИЗВРШЕЊЕ УСЛУГЕ</w:t>
      </w:r>
    </w:p>
    <w:p w:rsidR="00EC1E0C" w:rsidRPr="00BB045A" w:rsidRDefault="00EC1E0C" w:rsidP="00BB045A">
      <w:pPr>
        <w:jc w:val="center"/>
        <w:rPr>
          <w:rFonts w:ascii="Arial" w:hAnsi="Arial" w:cs="Arial"/>
          <w:iCs/>
        </w:rPr>
      </w:pPr>
      <w:r>
        <w:rPr>
          <w:rFonts w:ascii="Arial" w:hAnsi="Arial" w:cs="Arial"/>
          <w:iCs/>
        </w:rPr>
        <w:t>Члан 5.</w:t>
      </w:r>
    </w:p>
    <w:p w:rsidR="00EC1E0C" w:rsidRPr="008F6500" w:rsidRDefault="00BB504F" w:rsidP="00EC1E0C">
      <w:pPr>
        <w:rPr>
          <w:rFonts w:ascii="Arial" w:hAnsi="Arial" w:cs="Arial"/>
          <w:iCs/>
          <w:color w:val="auto"/>
        </w:rPr>
      </w:pPr>
      <w:r w:rsidRPr="008F6500">
        <w:rPr>
          <w:rFonts w:ascii="Arial" w:hAnsi="Arial" w:cs="Arial"/>
          <w:iCs/>
          <w:color w:val="auto"/>
        </w:rPr>
        <w:t xml:space="preserve">Рок </w:t>
      </w:r>
      <w:r w:rsidR="00236807" w:rsidRPr="008F6500">
        <w:rPr>
          <w:rFonts w:ascii="Arial" w:hAnsi="Arial" w:cs="Arial"/>
          <w:iCs/>
          <w:color w:val="auto"/>
          <w:lang w:val="sr-Cyrl-RS"/>
        </w:rPr>
        <w:t>извршења услуге</w:t>
      </w:r>
      <w:r w:rsidRPr="008F6500">
        <w:rPr>
          <w:rFonts w:ascii="Arial" w:hAnsi="Arial" w:cs="Arial"/>
          <w:iCs/>
          <w:color w:val="auto"/>
        </w:rPr>
        <w:t xml:space="preserve"> не може бити дужи од </w:t>
      </w:r>
      <w:r w:rsidR="008F6500">
        <w:rPr>
          <w:rFonts w:ascii="Arial" w:hAnsi="Arial" w:cs="Arial"/>
          <w:iCs/>
          <w:color w:val="auto"/>
          <w:lang w:val="sr-Cyrl-RS"/>
        </w:rPr>
        <w:t>_____</w:t>
      </w:r>
      <w:r w:rsidRPr="008F6500">
        <w:rPr>
          <w:rFonts w:ascii="Arial" w:hAnsi="Arial" w:cs="Arial"/>
          <w:iCs/>
          <w:color w:val="auto"/>
        </w:rPr>
        <w:t xml:space="preserve"> дана од дана подношења захтева Наручиоца.</w:t>
      </w:r>
    </w:p>
    <w:p w:rsidR="00EC1E0C" w:rsidRPr="00BB504F" w:rsidRDefault="00EC1E0C" w:rsidP="00EC1E0C">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Понуђача</w:t>
      </w:r>
      <w:r w:rsidR="00BB504F">
        <w:rPr>
          <w:rFonts w:ascii="Arial" w:hAnsi="Arial" w:cs="Arial"/>
          <w:iCs/>
        </w:rPr>
        <w:t xml:space="preserve"> _________________________________</w:t>
      </w:r>
    </w:p>
    <w:p w:rsidR="00EC1E0C" w:rsidRPr="0000683F"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ПРАВА И ОБАВЕЗЕ ДОБАВЉАЧА</w:t>
      </w:r>
    </w:p>
    <w:p w:rsidR="00EC1E0C" w:rsidRPr="00BB045A" w:rsidRDefault="00EC1E0C" w:rsidP="00BB045A">
      <w:pPr>
        <w:jc w:val="center"/>
        <w:rPr>
          <w:rFonts w:ascii="Arial" w:hAnsi="Arial" w:cs="Arial"/>
          <w:iCs/>
        </w:rPr>
      </w:pPr>
      <w:r>
        <w:rPr>
          <w:rFonts w:ascii="Arial" w:hAnsi="Arial" w:cs="Arial"/>
          <w:iCs/>
        </w:rPr>
        <w:t>Члан 6.</w:t>
      </w:r>
    </w:p>
    <w:p w:rsidR="00EC1E0C" w:rsidRDefault="00EC1E0C" w:rsidP="00EC1E0C">
      <w:pPr>
        <w:rPr>
          <w:rFonts w:ascii="Arial" w:hAnsi="Arial" w:cs="Arial"/>
          <w:iCs/>
        </w:rPr>
      </w:pPr>
      <w:r>
        <w:rPr>
          <w:rFonts w:ascii="Arial" w:hAnsi="Arial" w:cs="Arial"/>
          <w:iCs/>
        </w:rPr>
        <w:t>Добављач је у обавези да се:</w:t>
      </w:r>
    </w:p>
    <w:p w:rsidR="00EC1E0C" w:rsidRDefault="00EC1E0C" w:rsidP="00EC1E0C">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услуга , правила струке и професионализма  као и осталих захтева садржаних у понуди </w:t>
      </w:r>
    </w:p>
    <w:p w:rsidR="00EC1E0C" w:rsidRPr="008F6500" w:rsidRDefault="00EC1E0C" w:rsidP="00EC1E0C">
      <w:pPr>
        <w:rPr>
          <w:rFonts w:ascii="Arial" w:hAnsi="Arial" w:cs="Arial"/>
          <w:iCs/>
          <w:color w:val="auto"/>
        </w:rPr>
      </w:pPr>
      <w:r w:rsidRPr="008F6500">
        <w:rPr>
          <w:rFonts w:ascii="Arial" w:hAnsi="Arial" w:cs="Arial"/>
          <w:iCs/>
          <w:color w:val="auto"/>
        </w:rPr>
        <w:t xml:space="preserve">- </w:t>
      </w:r>
      <w:proofErr w:type="gramStart"/>
      <w:r w:rsidRPr="008F6500">
        <w:rPr>
          <w:rFonts w:ascii="Arial" w:hAnsi="Arial" w:cs="Arial"/>
          <w:iCs/>
          <w:color w:val="auto"/>
        </w:rPr>
        <w:t>да</w:t>
      </w:r>
      <w:proofErr w:type="gramEnd"/>
      <w:r w:rsidRPr="008F6500">
        <w:rPr>
          <w:rFonts w:ascii="Arial" w:hAnsi="Arial" w:cs="Arial"/>
          <w:iCs/>
          <w:color w:val="auto"/>
        </w:rPr>
        <w:t xml:space="preserve"> отклони све недостатке везане за предметну </w:t>
      </w:r>
      <w:r w:rsidR="00BB504F" w:rsidRPr="008F6500">
        <w:rPr>
          <w:rFonts w:ascii="Arial" w:hAnsi="Arial" w:cs="Arial"/>
          <w:iCs/>
          <w:color w:val="auto"/>
        </w:rPr>
        <w:t>усл</w:t>
      </w:r>
      <w:r w:rsidR="008F6500" w:rsidRPr="008F6500">
        <w:rPr>
          <w:rFonts w:ascii="Arial" w:hAnsi="Arial" w:cs="Arial"/>
          <w:iCs/>
          <w:color w:val="auto"/>
        </w:rPr>
        <w:t xml:space="preserve">угу и то у року не дужем од  пет </w:t>
      </w:r>
      <w:r w:rsidRPr="008F6500">
        <w:rPr>
          <w:rFonts w:ascii="Arial" w:hAnsi="Arial" w:cs="Arial"/>
          <w:iCs/>
          <w:color w:val="auto"/>
        </w:rPr>
        <w:t xml:space="preserve">дана од дана </w:t>
      </w:r>
      <w:r w:rsidR="00236807" w:rsidRPr="008F6500">
        <w:rPr>
          <w:rFonts w:ascii="Arial" w:hAnsi="Arial" w:cs="Arial"/>
          <w:iCs/>
          <w:color w:val="auto"/>
        </w:rPr>
        <w:t>позива Наручиоца да се недостаци</w:t>
      </w:r>
      <w:r w:rsidR="00BB504F" w:rsidRPr="008F6500">
        <w:rPr>
          <w:rFonts w:ascii="Arial" w:hAnsi="Arial" w:cs="Arial"/>
          <w:iCs/>
          <w:color w:val="auto"/>
        </w:rPr>
        <w:t xml:space="preserve"> отклоне.</w:t>
      </w:r>
    </w:p>
    <w:p w:rsidR="00EC1E0C" w:rsidRPr="00BB045A"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ПРАВА И ОБАВЕЗЕ НАРУЧИОЦА </w:t>
      </w:r>
    </w:p>
    <w:p w:rsidR="00EC1E0C" w:rsidRPr="00BB045A" w:rsidRDefault="00EC1E0C" w:rsidP="00BB045A">
      <w:pPr>
        <w:jc w:val="center"/>
        <w:rPr>
          <w:rFonts w:ascii="Arial" w:hAnsi="Arial" w:cs="Arial"/>
          <w:iCs/>
        </w:rPr>
      </w:pPr>
      <w:r>
        <w:rPr>
          <w:rFonts w:ascii="Arial" w:hAnsi="Arial" w:cs="Arial"/>
          <w:iCs/>
        </w:rPr>
        <w:t>Члан 7.</w:t>
      </w:r>
    </w:p>
    <w:p w:rsidR="00EC1E0C" w:rsidRPr="008F6500" w:rsidRDefault="00EC1E0C" w:rsidP="00EC1E0C">
      <w:pPr>
        <w:rPr>
          <w:rFonts w:ascii="Arial" w:hAnsi="Arial" w:cs="Arial"/>
          <w:iCs/>
          <w:color w:val="auto"/>
        </w:rPr>
      </w:pPr>
      <w:r w:rsidRPr="008F6500">
        <w:rPr>
          <w:rFonts w:ascii="Arial" w:hAnsi="Arial" w:cs="Arial"/>
          <w:iCs/>
          <w:color w:val="auto"/>
        </w:rPr>
        <w:t>Наручилац има обавезу да</w:t>
      </w:r>
      <w:r w:rsidR="008F6500">
        <w:rPr>
          <w:rFonts w:ascii="Arial" w:hAnsi="Arial" w:cs="Arial"/>
          <w:iCs/>
          <w:color w:val="auto"/>
          <w:lang w:val="sr-Cyrl-RS"/>
        </w:rPr>
        <w:t xml:space="preserve"> по извршењу услуге и пријему исправног </w:t>
      </w:r>
      <w:proofErr w:type="gramStart"/>
      <w:r w:rsidR="008F6500">
        <w:rPr>
          <w:rFonts w:ascii="Arial" w:hAnsi="Arial" w:cs="Arial"/>
          <w:iCs/>
          <w:color w:val="auto"/>
          <w:lang w:val="sr-Cyrl-RS"/>
        </w:rPr>
        <w:t xml:space="preserve">рачуна </w:t>
      </w:r>
      <w:r w:rsidRPr="008F6500">
        <w:rPr>
          <w:rFonts w:ascii="Arial" w:hAnsi="Arial" w:cs="Arial"/>
          <w:iCs/>
          <w:color w:val="auto"/>
        </w:rPr>
        <w:t xml:space="preserve"> исплати</w:t>
      </w:r>
      <w:proofErr w:type="gramEnd"/>
      <w:r w:rsidRPr="008F6500">
        <w:rPr>
          <w:rFonts w:ascii="Arial" w:hAnsi="Arial" w:cs="Arial"/>
          <w:iCs/>
          <w:color w:val="auto"/>
        </w:rPr>
        <w:t xml:space="preserve"> уговорену цену у уговореном року и на начин који је предвиђ</w:t>
      </w:r>
      <w:r w:rsidR="008F6500" w:rsidRPr="008F6500">
        <w:rPr>
          <w:rFonts w:ascii="Arial" w:hAnsi="Arial" w:cs="Arial"/>
          <w:iCs/>
          <w:color w:val="auto"/>
        </w:rPr>
        <w:t xml:space="preserve">ен уговором </w:t>
      </w:r>
      <w:r w:rsidRPr="008F6500">
        <w:rPr>
          <w:rFonts w:ascii="Arial" w:hAnsi="Arial" w:cs="Arial"/>
          <w:iCs/>
          <w:color w:val="auto"/>
        </w:rPr>
        <w:t xml:space="preserve">. </w:t>
      </w:r>
    </w:p>
    <w:p w:rsidR="00EC1E0C" w:rsidRPr="008F6500" w:rsidRDefault="00EC1E0C" w:rsidP="00EC1E0C">
      <w:pPr>
        <w:rPr>
          <w:rFonts w:ascii="Arial" w:hAnsi="Arial" w:cs="Arial"/>
          <w:iCs/>
          <w:color w:val="auto"/>
        </w:rPr>
      </w:pPr>
    </w:p>
    <w:p w:rsidR="00EC1E0C" w:rsidRDefault="00EC1E0C" w:rsidP="00EC1E0C">
      <w:pPr>
        <w:rPr>
          <w:rFonts w:ascii="Arial" w:hAnsi="Arial" w:cs="Arial"/>
          <w:iCs/>
        </w:rPr>
      </w:pPr>
      <w:r>
        <w:rPr>
          <w:rFonts w:ascii="Arial" w:hAnsi="Arial" w:cs="Arial"/>
          <w:iCs/>
        </w:rPr>
        <w:t>НАКНАДА ШТЕТЕ</w:t>
      </w:r>
    </w:p>
    <w:p w:rsidR="00EC1E0C" w:rsidRPr="00BB045A" w:rsidRDefault="00EC1E0C" w:rsidP="00BB045A">
      <w:pPr>
        <w:jc w:val="center"/>
        <w:rPr>
          <w:rFonts w:ascii="Arial" w:hAnsi="Arial" w:cs="Arial"/>
          <w:iCs/>
        </w:rPr>
      </w:pPr>
      <w:r>
        <w:rPr>
          <w:rFonts w:ascii="Arial" w:hAnsi="Arial" w:cs="Arial"/>
          <w:iCs/>
        </w:rPr>
        <w:t>Члан 8.</w:t>
      </w:r>
    </w:p>
    <w:p w:rsidR="00EC1E0C" w:rsidRDefault="00EC1E0C" w:rsidP="00EC1E0C">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 xml:space="preserve">РАСКИД УГОВОРА </w:t>
      </w:r>
    </w:p>
    <w:p w:rsidR="00EC1E0C" w:rsidRPr="00BB045A" w:rsidRDefault="00EC1E0C" w:rsidP="00BB045A">
      <w:pPr>
        <w:jc w:val="center"/>
        <w:rPr>
          <w:rFonts w:ascii="Arial" w:hAnsi="Arial" w:cs="Arial"/>
          <w:iCs/>
        </w:rPr>
      </w:pPr>
      <w:r>
        <w:rPr>
          <w:rFonts w:ascii="Arial" w:hAnsi="Arial" w:cs="Arial"/>
          <w:iCs/>
        </w:rPr>
        <w:t>Члан 9.</w:t>
      </w:r>
    </w:p>
    <w:p w:rsidR="00FA6F5C" w:rsidRDefault="00FA6F5C" w:rsidP="00FA6F5C">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EC1E0C" w:rsidRDefault="00EC1E0C" w:rsidP="00EC1E0C">
      <w:pPr>
        <w:rPr>
          <w:rFonts w:ascii="Arial" w:hAnsi="Arial" w:cs="Arial"/>
          <w:iCs/>
        </w:rPr>
      </w:pPr>
      <w:r>
        <w:rPr>
          <w:rFonts w:ascii="Arial" w:hAnsi="Arial" w:cs="Arial"/>
          <w:iCs/>
        </w:rPr>
        <w:lastRenderedPageBreak/>
        <w:t>Ако Добављач не испуни обавезу и</w:t>
      </w:r>
      <w:r w:rsidR="008F6500">
        <w:rPr>
          <w:rFonts w:ascii="Arial" w:hAnsi="Arial" w:cs="Arial"/>
          <w:iCs/>
          <w:lang w:val="sr-Cyrl-RS"/>
        </w:rPr>
        <w:t>звршења</w:t>
      </w:r>
      <w:r>
        <w:rPr>
          <w:rFonts w:ascii="Arial" w:hAnsi="Arial" w:cs="Arial"/>
          <w:iCs/>
        </w:rPr>
        <w:t xml:space="preserve"> предметних </w:t>
      </w:r>
      <w:proofErr w:type="gramStart"/>
      <w:r>
        <w:rPr>
          <w:rFonts w:ascii="Arial" w:hAnsi="Arial" w:cs="Arial"/>
          <w:iCs/>
        </w:rPr>
        <w:t>услуга ,</w:t>
      </w:r>
      <w:proofErr w:type="gramEnd"/>
      <w:r>
        <w:rPr>
          <w:rFonts w:ascii="Arial" w:hAnsi="Arial" w:cs="Arial"/>
          <w:iCs/>
        </w:rPr>
        <w:t xml:space="preserve"> овај уговор се раскида по самом закону.</w:t>
      </w: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ОСТАЛЕ ОДРЕДБЕ</w:t>
      </w:r>
    </w:p>
    <w:p w:rsidR="00EC1E0C" w:rsidRPr="00BB045A" w:rsidRDefault="00EC1E0C" w:rsidP="00BB045A">
      <w:pPr>
        <w:jc w:val="center"/>
        <w:rPr>
          <w:rFonts w:ascii="Arial" w:hAnsi="Arial" w:cs="Arial"/>
          <w:iCs/>
        </w:rPr>
      </w:pPr>
      <w:r>
        <w:rPr>
          <w:rFonts w:ascii="Arial" w:hAnsi="Arial" w:cs="Arial"/>
          <w:iCs/>
        </w:rPr>
        <w:t>Члан 10.</w:t>
      </w:r>
    </w:p>
    <w:p w:rsidR="00EC1E0C" w:rsidRDefault="00EC1E0C" w:rsidP="00EC1E0C">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EC1E0C" w:rsidRPr="00BB045A" w:rsidRDefault="00EC1E0C" w:rsidP="00BB045A">
      <w:pPr>
        <w:jc w:val="center"/>
        <w:rPr>
          <w:rFonts w:ascii="Arial" w:hAnsi="Arial" w:cs="Arial"/>
          <w:iCs/>
        </w:rPr>
      </w:pPr>
      <w:r>
        <w:rPr>
          <w:rFonts w:ascii="Arial" w:hAnsi="Arial" w:cs="Arial"/>
          <w:iCs/>
        </w:rPr>
        <w:t>Члан 11.</w:t>
      </w:r>
    </w:p>
    <w:p w:rsidR="00EC1E0C" w:rsidRDefault="00EC1E0C" w:rsidP="00EC1E0C">
      <w:pPr>
        <w:rPr>
          <w:rFonts w:ascii="Arial" w:hAnsi="Arial" w:cs="Arial"/>
          <w:iCs/>
        </w:rPr>
      </w:pPr>
      <w:r>
        <w:rPr>
          <w:rFonts w:ascii="Arial" w:hAnsi="Arial" w:cs="Arial"/>
          <w:iCs/>
        </w:rPr>
        <w:t>Саставни део овог уговора чини Понуда По</w:t>
      </w:r>
      <w:r w:rsidR="00EF15B3">
        <w:rPr>
          <w:rFonts w:ascii="Arial" w:hAnsi="Arial" w:cs="Arial"/>
          <w:iCs/>
        </w:rPr>
        <w:t>нуђача бр.___</w:t>
      </w:r>
      <w:proofErr w:type="gramStart"/>
      <w:r w:rsidR="00EF15B3">
        <w:rPr>
          <w:rFonts w:ascii="Arial" w:hAnsi="Arial" w:cs="Arial"/>
          <w:iCs/>
        </w:rPr>
        <w:t>_  од</w:t>
      </w:r>
      <w:proofErr w:type="gramEnd"/>
      <w:r w:rsidR="00EF15B3">
        <w:rPr>
          <w:rFonts w:ascii="Arial" w:hAnsi="Arial" w:cs="Arial"/>
          <w:iCs/>
        </w:rPr>
        <w:t xml:space="preserve"> __.__.2020</w:t>
      </w:r>
      <w:r>
        <w:rPr>
          <w:rFonts w:ascii="Arial" w:hAnsi="Arial" w:cs="Arial"/>
          <w:iCs/>
        </w:rPr>
        <w:t>.год.</w:t>
      </w:r>
    </w:p>
    <w:p w:rsidR="00EC1E0C" w:rsidRPr="00FA6F5C" w:rsidRDefault="00FA6F5C" w:rsidP="00EC1E0C">
      <w:pPr>
        <w:rPr>
          <w:rFonts w:ascii="Arial" w:hAnsi="Arial" w:cs="Arial"/>
          <w:iCs/>
        </w:rPr>
      </w:pPr>
      <w:r>
        <w:rPr>
          <w:rFonts w:ascii="Arial" w:hAnsi="Arial" w:cs="Arial"/>
          <w:iCs/>
        </w:rPr>
        <w:t>Овај уговор ступа на снагу тек кад буде потписан од обе уговорне стране.</w:t>
      </w:r>
    </w:p>
    <w:p w:rsidR="00BB045A" w:rsidRDefault="00BB045A" w:rsidP="00BB045A">
      <w:pPr>
        <w:jc w:val="cente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12.</w:t>
      </w:r>
    </w:p>
    <w:p w:rsidR="00EC1E0C" w:rsidRDefault="00EC1E0C" w:rsidP="00EC1E0C">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EC1E0C" w:rsidRDefault="00EC1E0C" w:rsidP="00EC1E0C">
      <w:pPr>
        <w:rPr>
          <w:rFonts w:ascii="Arial" w:hAnsi="Arial" w:cs="Arial"/>
          <w:iCs/>
        </w:rPr>
      </w:pPr>
    </w:p>
    <w:p w:rsidR="00EC1E0C" w:rsidRPr="00BB045A" w:rsidRDefault="00EC1E0C" w:rsidP="00BB045A">
      <w:pPr>
        <w:jc w:val="center"/>
        <w:rPr>
          <w:rFonts w:ascii="Arial" w:hAnsi="Arial" w:cs="Arial"/>
          <w:iCs/>
        </w:rPr>
      </w:pPr>
      <w:r>
        <w:rPr>
          <w:rFonts w:ascii="Arial" w:hAnsi="Arial" w:cs="Arial"/>
          <w:iCs/>
        </w:rPr>
        <w:t>Члан 13.</w:t>
      </w:r>
    </w:p>
    <w:p w:rsidR="00EC1E0C" w:rsidRDefault="00EC1E0C" w:rsidP="00EC1E0C">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EC1E0C" w:rsidRDefault="00EC1E0C" w:rsidP="00EC1E0C">
      <w:pPr>
        <w:rPr>
          <w:rFonts w:ascii="Arial" w:hAnsi="Arial" w:cs="Arial"/>
          <w:iCs/>
        </w:rPr>
      </w:pPr>
    </w:p>
    <w:p w:rsidR="00EC1E0C" w:rsidRPr="00BB045A"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r>
        <w:rPr>
          <w:rFonts w:ascii="Arial" w:hAnsi="Arial" w:cs="Arial"/>
          <w:iCs/>
        </w:rPr>
        <w:t>ЗА НАРУЧИОЦА                                                     ЗА ДОБАВЉАЧА (ПОНУЂАЧА)</w:t>
      </w: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Default="00EC1E0C" w:rsidP="00EC1E0C">
      <w:pPr>
        <w:rPr>
          <w:rFonts w:ascii="Arial" w:hAnsi="Arial" w:cs="Arial"/>
          <w:iCs/>
        </w:rPr>
      </w:pPr>
    </w:p>
    <w:p w:rsidR="00EC1E0C" w:rsidRPr="00704A4F" w:rsidRDefault="00EC1E0C" w:rsidP="00EC1E0C">
      <w:pPr>
        <w:rPr>
          <w:rFonts w:ascii="Arial" w:hAnsi="Arial" w:cs="Arial"/>
          <w:iCs/>
        </w:rPr>
      </w:pPr>
      <w:r>
        <w:rPr>
          <w:rFonts w:ascii="Arial" w:hAnsi="Arial" w:cs="Arial"/>
          <w:iCs/>
        </w:rPr>
        <w:t>_________________________                               ___________________________</w:t>
      </w:r>
    </w:p>
    <w:p w:rsidR="00384724" w:rsidRDefault="00A206DC" w:rsidP="00BB045A">
      <w:pPr>
        <w:shd w:val="clear" w:color="auto" w:fill="FFFFFF"/>
        <w:jc w:val="both"/>
      </w:pPr>
      <w:r>
        <w:rPr>
          <w:rFonts w:ascii="Arial" w:hAnsi="Arial" w:cs="Arial"/>
          <w:iCs/>
        </w:rPr>
        <w:t>Милош Милошевић спец.стр.инж.саобр</w:t>
      </w: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A91253" w:rsidRDefault="00A91253"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BB045A" w:rsidRDefault="00BB045A" w:rsidP="00BB045A">
      <w:pPr>
        <w:shd w:val="clear" w:color="auto" w:fill="FFFFFF"/>
        <w:jc w:val="both"/>
      </w:pPr>
    </w:p>
    <w:p w:rsidR="008F6500" w:rsidRDefault="008F6500" w:rsidP="00BB045A">
      <w:pPr>
        <w:shd w:val="clear" w:color="auto" w:fill="FFFFFF"/>
        <w:jc w:val="both"/>
      </w:pPr>
    </w:p>
    <w:p w:rsidR="008F6500" w:rsidRDefault="008F6500" w:rsidP="00BB045A">
      <w:pPr>
        <w:shd w:val="clear" w:color="auto" w:fill="FFFFFF"/>
        <w:jc w:val="both"/>
      </w:pPr>
    </w:p>
    <w:p w:rsidR="008F6500" w:rsidRDefault="008F6500" w:rsidP="00BB045A">
      <w:pPr>
        <w:shd w:val="clear" w:color="auto" w:fill="FFFFFF"/>
        <w:jc w:val="both"/>
      </w:pPr>
    </w:p>
    <w:p w:rsidR="008F6500" w:rsidRDefault="008F6500" w:rsidP="00BB045A">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w:t>
      </w:r>
      <w:r w:rsidR="00103D6A">
        <w:rPr>
          <w:rFonts w:ascii="Arial" w:hAnsi="Arial" w:cs="Arial"/>
          <w:i/>
          <w:iCs/>
          <w:lang w:val="sr-Cyrl-RS"/>
        </w:rPr>
        <w:t>РАДНЕ МАШИНЕ БУЛДОЗЕР</w:t>
      </w:r>
      <w:r w:rsidRPr="00782D1C">
        <w:rPr>
          <w:rFonts w:ascii="Arial" w:hAnsi="Arial" w:cs="Arial"/>
          <w:i/>
          <w:iCs/>
          <w:color w:val="auto"/>
        </w:rPr>
        <w:t>,</w:t>
      </w:r>
      <w:r w:rsidRPr="00782D1C">
        <w:rPr>
          <w:rFonts w:ascii="Arial" w:hAnsi="Arial" w:cs="Arial"/>
          <w:color w:val="auto"/>
        </w:rPr>
        <w:t xml:space="preserve"> ЈНМВ </w:t>
      </w:r>
      <w:r w:rsidR="008F6500">
        <w:rPr>
          <w:rFonts w:ascii="Arial" w:hAnsi="Arial" w:cs="Arial"/>
          <w:color w:val="auto"/>
          <w:lang w:val="sr-Cyrl-RS"/>
        </w:rPr>
        <w:t>8</w:t>
      </w:r>
      <w:r w:rsidR="00103D6A">
        <w:rPr>
          <w:rFonts w:ascii="Arial" w:hAnsi="Arial" w:cs="Arial"/>
          <w:color w:val="auto"/>
        </w:rPr>
        <w:t>/2020</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w:t>
      </w:r>
      <w:proofErr w:type="gramStart"/>
      <w:r>
        <w:rPr>
          <w:rFonts w:ascii="Arial" w:hAnsi="Arial" w:cs="Arial"/>
          <w:b/>
          <w:kern w:val="0"/>
        </w:rPr>
        <w:t xml:space="preserve">И </w:t>
      </w:r>
      <w:r w:rsidRPr="001A4013">
        <w:rPr>
          <w:rFonts w:ascii="Arial" w:hAnsi="Arial" w:cs="Arial"/>
          <w:b/>
          <w:kern w:val="0"/>
        </w:rPr>
        <w:t xml:space="preserve"> КАДРОВСКИХ</w:t>
      </w:r>
      <w:proofErr w:type="gramEnd"/>
      <w:r w:rsidRPr="001A4013">
        <w:rPr>
          <w:rFonts w:ascii="Arial" w:hAnsi="Arial" w:cs="Arial"/>
          <w:b/>
          <w:kern w:val="0"/>
        </w:rPr>
        <w:t xml:space="preserve"> КАПАЦИТЕТА</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услуга – поправке и одржавање моторних возила за </w:t>
      </w:r>
      <w:proofErr w:type="gramStart"/>
      <w:r>
        <w:rPr>
          <w:rFonts w:ascii="Arial" w:hAnsi="Arial" w:cs="Arial"/>
          <w:kern w:val="0"/>
        </w:rPr>
        <w:t>потребе  ЈП</w:t>
      </w:r>
      <w:proofErr w:type="gramEnd"/>
      <w:r>
        <w:rPr>
          <w:rFonts w:ascii="Arial" w:hAnsi="Arial" w:cs="Arial"/>
          <w:kern w:val="0"/>
        </w:rPr>
        <w:t xml:space="preserve">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 xml:space="preserve">Располажемо са </w:t>
      </w:r>
      <w:r w:rsidR="008F6500">
        <w:rPr>
          <w:rFonts w:ascii="Arial" w:hAnsi="Arial" w:cs="Arial"/>
          <w:kern w:val="0"/>
          <w:lang w:val="sr-Cyrl-RS"/>
        </w:rPr>
        <w:t>техничким и кадровским капацитетима</w:t>
      </w:r>
      <w:r w:rsidRPr="00E83F07">
        <w:rPr>
          <w:rFonts w:ascii="Arial" w:hAnsi="Arial" w:cs="Arial"/>
          <w:kern w:val="0"/>
        </w:rPr>
        <w:t xml:space="preserve">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8F6500" w:rsidRDefault="00384724" w:rsidP="00384724">
      <w:pPr>
        <w:jc w:val="both"/>
        <w:rPr>
          <w:rFonts w:ascii="Arial" w:hAnsi="Arial" w:cs="Arial"/>
          <w:iCs/>
          <w:lang w:val="sr-Cyrl-RS"/>
        </w:rPr>
      </w:pPr>
      <w:r>
        <w:rPr>
          <w:rFonts w:ascii="Arial" w:hAnsi="Arial" w:cs="Arial"/>
          <w:iCs/>
        </w:rPr>
        <w:t>-</w:t>
      </w:r>
      <w:r w:rsidRPr="00E83F07">
        <w:rPr>
          <w:rFonts w:ascii="Arial" w:hAnsi="Arial" w:cs="Arial"/>
          <w:iCs/>
        </w:rPr>
        <w:t xml:space="preserve"> </w:t>
      </w:r>
      <w:proofErr w:type="gramStart"/>
      <w:r w:rsidRPr="00E83F07">
        <w:rPr>
          <w:rFonts w:ascii="Arial" w:hAnsi="Arial" w:cs="Arial"/>
          <w:iCs/>
        </w:rPr>
        <w:t>поседује</w:t>
      </w:r>
      <w:r>
        <w:rPr>
          <w:rFonts w:ascii="Arial" w:hAnsi="Arial" w:cs="Arial"/>
          <w:iCs/>
        </w:rPr>
        <w:t>мо</w:t>
      </w:r>
      <w:proofErr w:type="gramEnd"/>
      <w:r w:rsidRPr="00E83F07">
        <w:rPr>
          <w:rFonts w:ascii="Arial" w:hAnsi="Arial" w:cs="Arial"/>
          <w:iCs/>
        </w:rPr>
        <w:t xml:space="preserve"> </w:t>
      </w:r>
      <w:r>
        <w:rPr>
          <w:rFonts w:ascii="Arial" w:hAnsi="Arial" w:cs="Arial"/>
          <w:iCs/>
        </w:rPr>
        <w:t>пословни простор са неопходним ала</w:t>
      </w:r>
      <w:r w:rsidR="008F6500">
        <w:rPr>
          <w:rFonts w:ascii="Arial" w:hAnsi="Arial" w:cs="Arial"/>
          <w:iCs/>
        </w:rPr>
        <w:t>том за обаљање предметне делатности</w:t>
      </w:r>
    </w:p>
    <w:p w:rsidR="008F6500" w:rsidRPr="008F6500" w:rsidRDefault="008F6500" w:rsidP="00384724">
      <w:pPr>
        <w:jc w:val="both"/>
        <w:rPr>
          <w:rFonts w:ascii="Arial" w:hAnsi="Arial" w:cs="Arial"/>
          <w:iCs/>
          <w:lang w:val="sr-Cyrl-RS"/>
        </w:rPr>
      </w:pP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35443">
        <w:rPr>
          <w:rFonts w:ascii="Arial" w:hAnsi="Arial" w:cs="Arial"/>
          <w:kern w:val="0"/>
        </w:rPr>
        <w:t>Дана: _______________год.</w:t>
      </w:r>
      <w:r>
        <w:rPr>
          <w:kern w:val="0"/>
        </w:rPr>
        <w:t xml:space="preserve">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A4" w:rsidRDefault="00DC78A4" w:rsidP="003E6146">
      <w:pPr>
        <w:spacing w:line="240" w:lineRule="auto"/>
      </w:pPr>
      <w:r>
        <w:separator/>
      </w:r>
    </w:p>
  </w:endnote>
  <w:endnote w:type="continuationSeparator" w:id="0">
    <w:p w:rsidR="00DC78A4" w:rsidRDefault="00DC78A4" w:rsidP="003E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073FC">
      <w:tc>
        <w:tcPr>
          <w:tcW w:w="8208" w:type="dxa"/>
          <w:tcBorders>
            <w:top w:val="single" w:sz="8" w:space="0" w:color="808080"/>
          </w:tcBorders>
          <w:shd w:val="clear" w:color="auto" w:fill="auto"/>
        </w:tcPr>
        <w:p w:rsidR="009073FC" w:rsidRPr="00192EDE" w:rsidRDefault="009073FC" w:rsidP="00396B73">
          <w:pPr>
            <w:pStyle w:val="Footer"/>
            <w:jc w:val="center"/>
            <w:rPr>
              <w:b/>
              <w:bCs/>
              <w:color w:val="4F81BD"/>
              <w:lang w:val="sr-Cyrl-RS"/>
            </w:rPr>
          </w:pPr>
          <w:r>
            <w:rPr>
              <w:b/>
              <w:bCs/>
              <w:color w:val="4F81BD"/>
            </w:rPr>
            <w:t xml:space="preserve">Конкурсна документација за ЈНМВ </w:t>
          </w:r>
          <w:r w:rsidR="00AA6B72">
            <w:rPr>
              <w:b/>
              <w:bCs/>
              <w:color w:val="4F81BD"/>
              <w:lang w:val="sr-Cyrl-RS"/>
            </w:rPr>
            <w:t>8</w:t>
          </w:r>
          <w:r>
            <w:rPr>
              <w:b/>
              <w:bCs/>
              <w:color w:val="4F81BD"/>
            </w:rPr>
            <w:t>/20</w:t>
          </w:r>
          <w:r>
            <w:rPr>
              <w:b/>
              <w:bCs/>
              <w:color w:val="4F81BD"/>
              <w:lang w:val="sr-Cyrl-RS"/>
            </w:rPr>
            <w:t>20</w:t>
          </w:r>
        </w:p>
        <w:p w:rsidR="009073FC" w:rsidRPr="0077738B" w:rsidRDefault="009073FC"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9073FC" w:rsidRDefault="009073F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A6B72">
            <w:rPr>
              <w:b/>
              <w:bCs/>
              <w:noProof/>
              <w:color w:val="4F81BD"/>
            </w:rPr>
            <w:t>20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A6B72">
            <w:rPr>
              <w:b/>
              <w:bCs/>
              <w:noProof/>
              <w:color w:val="4F81BD"/>
            </w:rPr>
            <w:t>31</w:t>
          </w:r>
          <w:r>
            <w:rPr>
              <w:b/>
              <w:bCs/>
              <w:color w:val="4F81BD"/>
            </w:rPr>
            <w:fldChar w:fldCharType="end"/>
          </w:r>
        </w:p>
      </w:tc>
    </w:tr>
  </w:tbl>
  <w:p w:rsidR="009073FC" w:rsidRDefault="009073FC">
    <w:pPr>
      <w:pStyle w:val="Footer"/>
      <w:jc w:val="right"/>
    </w:pPr>
    <w:r>
      <w:rPr>
        <w:color w:val="1F497D"/>
      </w:rPr>
      <w:t xml:space="preserve"> </w:t>
    </w:r>
  </w:p>
  <w:p w:rsidR="009073FC" w:rsidRDefault="0090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A4" w:rsidRDefault="00DC78A4" w:rsidP="003E6146">
      <w:pPr>
        <w:spacing w:line="240" w:lineRule="auto"/>
      </w:pPr>
      <w:r>
        <w:separator/>
      </w:r>
    </w:p>
  </w:footnote>
  <w:footnote w:type="continuationSeparator" w:id="0">
    <w:p w:rsidR="00DC78A4" w:rsidRDefault="00DC78A4" w:rsidP="003E6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724"/>
    <w:rsid w:val="0001135D"/>
    <w:rsid w:val="00017A03"/>
    <w:rsid w:val="000329EA"/>
    <w:rsid w:val="00045400"/>
    <w:rsid w:val="000468F5"/>
    <w:rsid w:val="00084991"/>
    <w:rsid w:val="000851EC"/>
    <w:rsid w:val="00087B63"/>
    <w:rsid w:val="00095F16"/>
    <w:rsid w:val="000B4497"/>
    <w:rsid w:val="000B7272"/>
    <w:rsid w:val="000E417E"/>
    <w:rsid w:val="000F4094"/>
    <w:rsid w:val="00103D6A"/>
    <w:rsid w:val="00140BE5"/>
    <w:rsid w:val="00141561"/>
    <w:rsid w:val="00142141"/>
    <w:rsid w:val="001561BA"/>
    <w:rsid w:val="00165E75"/>
    <w:rsid w:val="001912F7"/>
    <w:rsid w:val="00192EDE"/>
    <w:rsid w:val="001D067D"/>
    <w:rsid w:val="001D38A6"/>
    <w:rsid w:val="001E4372"/>
    <w:rsid w:val="001F2139"/>
    <w:rsid w:val="00201F14"/>
    <w:rsid w:val="002229C0"/>
    <w:rsid w:val="0022311D"/>
    <w:rsid w:val="00236807"/>
    <w:rsid w:val="00236A45"/>
    <w:rsid w:val="00237E52"/>
    <w:rsid w:val="002450B1"/>
    <w:rsid w:val="00255E4F"/>
    <w:rsid w:val="00257AFE"/>
    <w:rsid w:val="002702C0"/>
    <w:rsid w:val="00273281"/>
    <w:rsid w:val="0029212D"/>
    <w:rsid w:val="002A4745"/>
    <w:rsid w:val="002B1639"/>
    <w:rsid w:val="002D569C"/>
    <w:rsid w:val="002D72CA"/>
    <w:rsid w:val="002E5CEB"/>
    <w:rsid w:val="002F3D00"/>
    <w:rsid w:val="003113E6"/>
    <w:rsid w:val="00312944"/>
    <w:rsid w:val="003268AA"/>
    <w:rsid w:val="00360139"/>
    <w:rsid w:val="00363EB7"/>
    <w:rsid w:val="003643F0"/>
    <w:rsid w:val="0036592E"/>
    <w:rsid w:val="00384724"/>
    <w:rsid w:val="003931C2"/>
    <w:rsid w:val="003955C8"/>
    <w:rsid w:val="00396B73"/>
    <w:rsid w:val="003A4A87"/>
    <w:rsid w:val="003A7B5E"/>
    <w:rsid w:val="003B3141"/>
    <w:rsid w:val="003C0FD7"/>
    <w:rsid w:val="003C5C47"/>
    <w:rsid w:val="003C6B11"/>
    <w:rsid w:val="003D44B3"/>
    <w:rsid w:val="003E109D"/>
    <w:rsid w:val="003E6146"/>
    <w:rsid w:val="003F171D"/>
    <w:rsid w:val="00412E95"/>
    <w:rsid w:val="00425820"/>
    <w:rsid w:val="004C3249"/>
    <w:rsid w:val="004D1244"/>
    <w:rsid w:val="004D1505"/>
    <w:rsid w:val="004D7AFA"/>
    <w:rsid w:val="004F64E1"/>
    <w:rsid w:val="005073F5"/>
    <w:rsid w:val="005233C7"/>
    <w:rsid w:val="00554080"/>
    <w:rsid w:val="00554F7B"/>
    <w:rsid w:val="00564330"/>
    <w:rsid w:val="0056514D"/>
    <w:rsid w:val="0057424A"/>
    <w:rsid w:val="00581E1B"/>
    <w:rsid w:val="005B33D5"/>
    <w:rsid w:val="005C2824"/>
    <w:rsid w:val="005D4A7A"/>
    <w:rsid w:val="005D69CB"/>
    <w:rsid w:val="00611E5C"/>
    <w:rsid w:val="006136D7"/>
    <w:rsid w:val="00626105"/>
    <w:rsid w:val="006336B3"/>
    <w:rsid w:val="0063438D"/>
    <w:rsid w:val="006427D2"/>
    <w:rsid w:val="0066003A"/>
    <w:rsid w:val="006918EE"/>
    <w:rsid w:val="00695891"/>
    <w:rsid w:val="00695B6D"/>
    <w:rsid w:val="006A302B"/>
    <w:rsid w:val="006A3329"/>
    <w:rsid w:val="006A50F5"/>
    <w:rsid w:val="006B077E"/>
    <w:rsid w:val="006B5700"/>
    <w:rsid w:val="006C6554"/>
    <w:rsid w:val="006D4BE5"/>
    <w:rsid w:val="006E7EC6"/>
    <w:rsid w:val="00701D1F"/>
    <w:rsid w:val="00704B29"/>
    <w:rsid w:val="007257E4"/>
    <w:rsid w:val="007516A3"/>
    <w:rsid w:val="007766E3"/>
    <w:rsid w:val="0077738B"/>
    <w:rsid w:val="007803AE"/>
    <w:rsid w:val="00782D1C"/>
    <w:rsid w:val="0078443A"/>
    <w:rsid w:val="00791527"/>
    <w:rsid w:val="00794B45"/>
    <w:rsid w:val="007A4EDC"/>
    <w:rsid w:val="007D1CEA"/>
    <w:rsid w:val="007D6F22"/>
    <w:rsid w:val="00817DCA"/>
    <w:rsid w:val="008249E5"/>
    <w:rsid w:val="00831D71"/>
    <w:rsid w:val="00840939"/>
    <w:rsid w:val="00847043"/>
    <w:rsid w:val="008501EC"/>
    <w:rsid w:val="00857B2D"/>
    <w:rsid w:val="00864FCA"/>
    <w:rsid w:val="008670DC"/>
    <w:rsid w:val="00897E01"/>
    <w:rsid w:val="008B30CA"/>
    <w:rsid w:val="008E7703"/>
    <w:rsid w:val="008F6500"/>
    <w:rsid w:val="008F679C"/>
    <w:rsid w:val="009073FC"/>
    <w:rsid w:val="00913777"/>
    <w:rsid w:val="00925D25"/>
    <w:rsid w:val="00927327"/>
    <w:rsid w:val="00936497"/>
    <w:rsid w:val="009456C1"/>
    <w:rsid w:val="009464A8"/>
    <w:rsid w:val="009516CA"/>
    <w:rsid w:val="009A7242"/>
    <w:rsid w:val="009C212A"/>
    <w:rsid w:val="009D7BB4"/>
    <w:rsid w:val="009E2D8D"/>
    <w:rsid w:val="009F62ED"/>
    <w:rsid w:val="00A13127"/>
    <w:rsid w:val="00A13B4D"/>
    <w:rsid w:val="00A206A2"/>
    <w:rsid w:val="00A206DC"/>
    <w:rsid w:val="00A2415C"/>
    <w:rsid w:val="00A5509B"/>
    <w:rsid w:val="00A565A6"/>
    <w:rsid w:val="00A642F4"/>
    <w:rsid w:val="00A65978"/>
    <w:rsid w:val="00A73902"/>
    <w:rsid w:val="00A75101"/>
    <w:rsid w:val="00A772C8"/>
    <w:rsid w:val="00A91253"/>
    <w:rsid w:val="00AA66FB"/>
    <w:rsid w:val="00AA6B72"/>
    <w:rsid w:val="00AB34C1"/>
    <w:rsid w:val="00AE46A9"/>
    <w:rsid w:val="00AF0D10"/>
    <w:rsid w:val="00B06231"/>
    <w:rsid w:val="00B06C13"/>
    <w:rsid w:val="00B13F1B"/>
    <w:rsid w:val="00B25364"/>
    <w:rsid w:val="00B26145"/>
    <w:rsid w:val="00B4040A"/>
    <w:rsid w:val="00B5687E"/>
    <w:rsid w:val="00B569E4"/>
    <w:rsid w:val="00B665F5"/>
    <w:rsid w:val="00B73437"/>
    <w:rsid w:val="00B81182"/>
    <w:rsid w:val="00B856B7"/>
    <w:rsid w:val="00B85D4F"/>
    <w:rsid w:val="00B94FE1"/>
    <w:rsid w:val="00BB045A"/>
    <w:rsid w:val="00BB504F"/>
    <w:rsid w:val="00BC1214"/>
    <w:rsid w:val="00BF2380"/>
    <w:rsid w:val="00BF3314"/>
    <w:rsid w:val="00BF61F2"/>
    <w:rsid w:val="00C02E59"/>
    <w:rsid w:val="00C10860"/>
    <w:rsid w:val="00C1193C"/>
    <w:rsid w:val="00C216B9"/>
    <w:rsid w:val="00C240AC"/>
    <w:rsid w:val="00C35443"/>
    <w:rsid w:val="00C609AD"/>
    <w:rsid w:val="00C72FCD"/>
    <w:rsid w:val="00C843DD"/>
    <w:rsid w:val="00C87AB8"/>
    <w:rsid w:val="00CA3F82"/>
    <w:rsid w:val="00CA65AE"/>
    <w:rsid w:val="00CB6DC3"/>
    <w:rsid w:val="00CC777D"/>
    <w:rsid w:val="00CD0EDE"/>
    <w:rsid w:val="00CD1584"/>
    <w:rsid w:val="00CD3976"/>
    <w:rsid w:val="00CD62AD"/>
    <w:rsid w:val="00CD7F8F"/>
    <w:rsid w:val="00CE3904"/>
    <w:rsid w:val="00CE4D4A"/>
    <w:rsid w:val="00CE4DB2"/>
    <w:rsid w:val="00CE62E6"/>
    <w:rsid w:val="00D018BD"/>
    <w:rsid w:val="00D05D8D"/>
    <w:rsid w:val="00D108C9"/>
    <w:rsid w:val="00D10FE0"/>
    <w:rsid w:val="00D17F1E"/>
    <w:rsid w:val="00D24F19"/>
    <w:rsid w:val="00D42FBF"/>
    <w:rsid w:val="00D6675F"/>
    <w:rsid w:val="00D77B6D"/>
    <w:rsid w:val="00D8677D"/>
    <w:rsid w:val="00DA15E9"/>
    <w:rsid w:val="00DC78A4"/>
    <w:rsid w:val="00DD07C1"/>
    <w:rsid w:val="00DD41E8"/>
    <w:rsid w:val="00DE099C"/>
    <w:rsid w:val="00DE3840"/>
    <w:rsid w:val="00DE6F2E"/>
    <w:rsid w:val="00DF3D91"/>
    <w:rsid w:val="00DF64AB"/>
    <w:rsid w:val="00E20A5E"/>
    <w:rsid w:val="00E25972"/>
    <w:rsid w:val="00E347BB"/>
    <w:rsid w:val="00E45094"/>
    <w:rsid w:val="00E5025D"/>
    <w:rsid w:val="00E54292"/>
    <w:rsid w:val="00EB789E"/>
    <w:rsid w:val="00EC01D2"/>
    <w:rsid w:val="00EC1E0C"/>
    <w:rsid w:val="00ED4156"/>
    <w:rsid w:val="00EE1AD1"/>
    <w:rsid w:val="00EE1CB1"/>
    <w:rsid w:val="00EF15B3"/>
    <w:rsid w:val="00EF276C"/>
    <w:rsid w:val="00F2763F"/>
    <w:rsid w:val="00F32F3F"/>
    <w:rsid w:val="00F33586"/>
    <w:rsid w:val="00F71EBE"/>
    <w:rsid w:val="00F829E0"/>
    <w:rsid w:val="00F91E5D"/>
    <w:rsid w:val="00F941CD"/>
    <w:rsid w:val="00FA1101"/>
    <w:rsid w:val="00FA2CDE"/>
    <w:rsid w:val="00FA6F5C"/>
    <w:rsid w:val="00FB75B4"/>
    <w:rsid w:val="00FC0754"/>
    <w:rsid w:val="00FC0EAC"/>
    <w:rsid w:val="00FC1F8A"/>
    <w:rsid w:val="00FC2FBC"/>
    <w:rsid w:val="00FD56B7"/>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4AEE-5D8B-449A-8B0E-9E1A61F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72B0D-8B40-4783-BF3E-2FDA5E60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42</cp:revision>
  <cp:lastPrinted>2020-02-18T09:34:00Z</cp:lastPrinted>
  <dcterms:created xsi:type="dcterms:W3CDTF">2016-04-19T11:14:00Z</dcterms:created>
  <dcterms:modified xsi:type="dcterms:W3CDTF">2020-02-18T09:42:00Z</dcterms:modified>
</cp:coreProperties>
</file>