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0924A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924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670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924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</w:t>
      </w:r>
      <w:r w:rsidR="009F17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0924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F17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–Сервис и одржавање клима уређаја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.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18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0924A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="000924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( за 5клима уређаја </w:t>
      </w:r>
      <w:r w:rsidR="000924A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Fuego)</w:t>
      </w:r>
      <w:r w:rsidR="000924A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и Васе Николића 60 за 2ауто климе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924A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2</w:t>
      </w:r>
      <w:r w:rsidR="00EF73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bookmarkStart w:id="0" w:name="_GoBack"/>
      <w:bookmarkEnd w:id="0"/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F17A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0924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F17A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Сервис и одржавање клима уређаја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82469C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Сервис и одржавање клима уређаја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0924A3" w:rsidRDefault="000924A3" w:rsidP="00344973">
            <w:r>
              <w:rPr>
                <w:lang w:val="sr-Cyrl-RS"/>
              </w:rPr>
              <w:t>Клима уређај</w:t>
            </w:r>
            <w:r>
              <w:t xml:space="preserve"> (split system) </w:t>
            </w:r>
            <w:r>
              <w:rPr>
                <w:lang w:val="sr-Cyrl-RS"/>
              </w:rPr>
              <w:t xml:space="preserve"> </w:t>
            </w:r>
            <w:r>
              <w:t>Fuego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0924A3" w:rsidP="000924A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0924A3" w:rsidRDefault="000924A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Допуна аутоклиме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0924A3" w:rsidP="000924A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924A3" w:rsidRDefault="000924A3" w:rsidP="00344973">
            <w:r>
              <w:rPr>
                <w:lang w:val="sr-Cyrl-RS"/>
              </w:rPr>
              <w:t xml:space="preserve">Допуна климе у камиону марке </w:t>
            </w:r>
            <w:r>
              <w:t>IVECO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0924A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44973" w:rsidRPr="000924A3" w:rsidRDefault="00915967" w:rsidP="000924A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24A3" w:rsidRDefault="000924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0924A3" w:rsidRDefault="000924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0924A3" w:rsidRDefault="000924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56" w:rsidRPr="000924A3" w:rsidRDefault="00915967" w:rsidP="000924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Сервис и одржавање клима уређаја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D37B0C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Сервис и одржавање клима уређаја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924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Сервис и одржавање клима уређаја </w:t>
      </w:r>
      <w:r w:rsidR="000924A3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Душана Тривунца 7/2 </w:t>
      </w:r>
      <w:proofErr w:type="gramStart"/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611B2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br/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611B25" w:rsidP="00D37B0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0924A3"/>
    <w:rsid w:val="00117965"/>
    <w:rsid w:val="001E63B2"/>
    <w:rsid w:val="002E441F"/>
    <w:rsid w:val="00315D42"/>
    <w:rsid w:val="00324402"/>
    <w:rsid w:val="00344973"/>
    <w:rsid w:val="00432D13"/>
    <w:rsid w:val="00444606"/>
    <w:rsid w:val="00564A3C"/>
    <w:rsid w:val="0059148B"/>
    <w:rsid w:val="005A179B"/>
    <w:rsid w:val="00611B25"/>
    <w:rsid w:val="006B334A"/>
    <w:rsid w:val="00734586"/>
    <w:rsid w:val="00792638"/>
    <w:rsid w:val="0082469C"/>
    <w:rsid w:val="008A02E7"/>
    <w:rsid w:val="00915967"/>
    <w:rsid w:val="00963BF8"/>
    <w:rsid w:val="009F17A6"/>
    <w:rsid w:val="00A725FB"/>
    <w:rsid w:val="00AB1830"/>
    <w:rsid w:val="00B754F0"/>
    <w:rsid w:val="00BB128F"/>
    <w:rsid w:val="00CE6A5B"/>
    <w:rsid w:val="00CF30EC"/>
    <w:rsid w:val="00D37B0C"/>
    <w:rsid w:val="00EB3C63"/>
    <w:rsid w:val="00EF7352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2023-05-25T06:57:00Z</cp:lastPrinted>
  <dcterms:created xsi:type="dcterms:W3CDTF">2021-02-03T09:29:00Z</dcterms:created>
  <dcterms:modified xsi:type="dcterms:W3CDTF">2023-06-20T06:45:00Z</dcterms:modified>
</cp:coreProperties>
</file>