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8F740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936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8F7400" w:rsidRPr="00EB3C63" w:rsidRDefault="00915967" w:rsidP="008F7400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 -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Ревизија редовних финансијских извештаја за 2021.годину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која је планирана у Плану набавки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 које се закон не примењује планирана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Ревизија редовних финансијских извештаја за 2021.годину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8F7400" w:rsidRPr="00EB3C63" w:rsidRDefault="008F7400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F7400">
        <w:rPr>
          <w:rFonts w:ascii="Times New Roman" w:eastAsia="Calibri" w:hAnsi="Times New Roman" w:cs="Times New Roman"/>
          <w:sz w:val="24"/>
          <w:szCs w:val="24"/>
          <w:lang w:val="sr-Cyrl-CS"/>
        </w:rPr>
        <w:t>услуга – Ревизија редовних финансијских извештаја за 2021.годину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75668" w:rsidRPr="002124BD" w:rsidRDefault="00915967" w:rsidP="002124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proofErr w:type="spellStart"/>
            <w:r w:rsidRPr="00175668">
              <w:rPr>
                <w:iCs/>
              </w:rPr>
              <w:t>оли</w:t>
            </w:r>
            <w:proofErr w:type="spellEnd"/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175668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8F7400">
        <w:tc>
          <w:tcPr>
            <w:tcW w:w="720" w:type="dxa"/>
          </w:tcPr>
          <w:p w:rsidR="00175668" w:rsidRPr="00175668" w:rsidRDefault="008F740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</w:tcPr>
          <w:p w:rsidR="00175668" w:rsidRPr="00175668" w:rsidRDefault="008F740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Јавно предузеће за путеве и ста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мбено комуналну делатност општине Алексинац разврстано је</w:t>
            </w:r>
            <w:r w:rsidR="00EA585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у мало предузеће са просечним б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ројем запослених 42 према Статистичком извештају за 2020.годину.П</w:t>
            </w:r>
            <w:r w:rsidR="00EA585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ланирани годишњ</w:t>
            </w:r>
            <w:bookmarkStart w:id="0" w:name="_GoBack"/>
            <w:bookmarkEnd w:id="0"/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и приходи за 2021.годину износе 133.916.632,00 динара без ПДВ-а</w:t>
            </w:r>
          </w:p>
        </w:tc>
        <w:tc>
          <w:tcPr>
            <w:tcW w:w="72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</w:tcPr>
          <w:p w:rsidR="00175668" w:rsidRPr="00175668" w:rsidRDefault="006E5325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5325" w:rsidRPr="00175668" w:rsidTr="00AC43ED">
        <w:tc>
          <w:tcPr>
            <w:tcW w:w="6750" w:type="dxa"/>
            <w:gridSpan w:val="4"/>
          </w:tcPr>
          <w:p w:rsidR="006E5325" w:rsidRDefault="006E5325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6E5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Професионална делатност: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Способност за обављање професионалне делатности, укључујући захтеве који се односе на упис у регистар привредних субјеката, судски регистар, професионални регистар или други одговарајући регистар.</w:t>
            </w:r>
          </w:p>
        </w:tc>
        <w:tc>
          <w:tcPr>
            <w:tcW w:w="4500" w:type="dxa"/>
            <w:gridSpan w:val="2"/>
          </w:tcPr>
          <w:p w:rsidR="006E5325" w:rsidRPr="006E5325" w:rsidRDefault="006E5325" w:rsidP="006E5325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2124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Доказ: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Докмент којим се доказује способност за обављање професионалне делатности.</w:t>
            </w:r>
          </w:p>
        </w:tc>
      </w:tr>
      <w:tr w:rsidR="006E5325" w:rsidRPr="00175668" w:rsidTr="00AC43ED">
        <w:tc>
          <w:tcPr>
            <w:tcW w:w="6750" w:type="dxa"/>
            <w:gridSpan w:val="4"/>
          </w:tcPr>
          <w:p w:rsidR="006E5325" w:rsidRPr="006E5325" w:rsidRDefault="006E5325" w:rsidP="001756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Технички и стручни капацитети: </w:t>
            </w:r>
            <w:r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Понуђач треба да у складу са одредбама Закона о ревизији поседује </w:t>
            </w:r>
            <w:r w:rsid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</w:t>
            </w:r>
            <w:r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ажећу дозволу за обављање ревизије, коју издаје Министарство надлежно за послове финансија, односно да је уписан у Регистар друштава за ревизију коју води Комора овлашћених </w:t>
            </w:r>
            <w:r w:rsidR="002124BD"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ревизора.</w:t>
            </w:r>
            <w:r w:rsidR="002124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6E5325" w:rsidRDefault="002124BD" w:rsidP="006E5325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2124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Доказ: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Важећа дозвола за обављање ревизије</w:t>
            </w:r>
          </w:p>
          <w:p w:rsidR="002124BD" w:rsidRDefault="002124BD" w:rsidP="006E5325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2124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Доказ: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извод из Регистра друштва за ревизију</w:t>
            </w:r>
          </w:p>
        </w:tc>
      </w:tr>
      <w:tr w:rsidR="002124BD" w:rsidRPr="00175668" w:rsidTr="00AC43ED">
        <w:tc>
          <w:tcPr>
            <w:tcW w:w="6750" w:type="dxa"/>
            <w:gridSpan w:val="4"/>
          </w:tcPr>
          <w:p w:rsidR="002124BD" w:rsidRDefault="002124BD" w:rsidP="0017566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Понуђач треба да достави Методологију рада, да располаже довољним кадровским капацитетом.</w:t>
            </w:r>
          </w:p>
        </w:tc>
        <w:tc>
          <w:tcPr>
            <w:tcW w:w="4500" w:type="dxa"/>
            <w:gridSpan w:val="2"/>
          </w:tcPr>
          <w:p w:rsidR="002124BD" w:rsidRPr="002124BD" w:rsidRDefault="002124BD" w:rsidP="006E532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2124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Методологија рада</w:t>
            </w: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4500"/>
      </w:tblGrid>
      <w:tr w:rsidR="002124BD" w:rsidRPr="00175668" w:rsidTr="00407EF8"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4BD" w:rsidRPr="00175668" w:rsidRDefault="002124BD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2124BD" w:rsidRPr="00175668" w:rsidRDefault="002124BD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12 месеци</w:t>
            </w:r>
          </w:p>
          <w:p w:rsidR="002124BD" w:rsidRPr="00175668" w:rsidRDefault="002124BD" w:rsidP="006E5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4BD" w:rsidRPr="00175668" w:rsidRDefault="002124BD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21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F57BFE" w:rsidRDefault="00915967" w:rsidP="00F57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7B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на текући рачун Понуђача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P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B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Модел уговора доставља Понуђач уз понуду</w:t>
      </w:r>
      <w:r w:rsidR="00EA585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DE" w:rsidRDefault="00EE40DE" w:rsidP="00DE78A3">
      <w:pPr>
        <w:spacing w:after="0" w:line="240" w:lineRule="auto"/>
      </w:pPr>
      <w:r>
        <w:separator/>
      </w:r>
    </w:p>
  </w:endnote>
  <w:endnote w:type="continuationSeparator" w:id="0">
    <w:p w:rsidR="00EE40DE" w:rsidRDefault="00EE40DE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A585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A585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DE" w:rsidRDefault="00EE40DE" w:rsidP="00DE78A3">
      <w:pPr>
        <w:spacing w:after="0" w:line="240" w:lineRule="auto"/>
      </w:pPr>
      <w:r>
        <w:separator/>
      </w:r>
    </w:p>
  </w:footnote>
  <w:footnote w:type="continuationSeparator" w:id="0">
    <w:p w:rsidR="00EE40DE" w:rsidRDefault="00EE40DE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75668"/>
    <w:rsid w:val="001C1125"/>
    <w:rsid w:val="001E63B2"/>
    <w:rsid w:val="002100AF"/>
    <w:rsid w:val="002124BD"/>
    <w:rsid w:val="002770F5"/>
    <w:rsid w:val="002E441F"/>
    <w:rsid w:val="002E4720"/>
    <w:rsid w:val="003068C1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B334A"/>
    <w:rsid w:val="006E5325"/>
    <w:rsid w:val="0073329A"/>
    <w:rsid w:val="00734586"/>
    <w:rsid w:val="007D4917"/>
    <w:rsid w:val="00814EA9"/>
    <w:rsid w:val="0082469C"/>
    <w:rsid w:val="008A02E7"/>
    <w:rsid w:val="008F7400"/>
    <w:rsid w:val="00915967"/>
    <w:rsid w:val="00941D1C"/>
    <w:rsid w:val="00947320"/>
    <w:rsid w:val="00A80D61"/>
    <w:rsid w:val="00AF7DE7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D0316"/>
    <w:rsid w:val="00DE78A3"/>
    <w:rsid w:val="00E20F7B"/>
    <w:rsid w:val="00E30EBE"/>
    <w:rsid w:val="00E6573A"/>
    <w:rsid w:val="00E816CB"/>
    <w:rsid w:val="00E913B8"/>
    <w:rsid w:val="00EA585F"/>
    <w:rsid w:val="00EA6A98"/>
    <w:rsid w:val="00EB3C63"/>
    <w:rsid w:val="00EE2F4E"/>
    <w:rsid w:val="00EE40DE"/>
    <w:rsid w:val="00F42162"/>
    <w:rsid w:val="00F57BFE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2021-09-14T12:04:00Z</cp:lastPrinted>
  <dcterms:created xsi:type="dcterms:W3CDTF">2021-02-03T09:29:00Z</dcterms:created>
  <dcterms:modified xsi:type="dcterms:W3CDTF">2021-09-14T12:12:00Z</dcterms:modified>
</cp:coreProperties>
</file>